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1E" w:rsidRPr="000B081E" w:rsidRDefault="000B081E" w:rsidP="00973645">
      <w:pPr>
        <w:rPr>
          <w:rFonts w:ascii="Arial" w:hAnsi="Arial" w:cs="Arial"/>
          <w:sz w:val="20"/>
          <w:szCs w:val="23"/>
          <w:u w:val="single"/>
        </w:rPr>
      </w:pPr>
      <w:bookmarkStart w:id="0" w:name="_Toc238439775"/>
      <w:r w:rsidRPr="000B081E">
        <w:rPr>
          <w:rFonts w:ascii="Arial" w:hAnsi="Arial" w:cs="Arial"/>
          <w:sz w:val="20"/>
          <w:szCs w:val="23"/>
          <w:u w:val="single"/>
        </w:rPr>
        <w:t>Centro de Desarrollo de Gestión Empresarial</w:t>
      </w:r>
      <w:r w:rsidR="00C51E97">
        <w:rPr>
          <w:rFonts w:ascii="Arial" w:hAnsi="Arial" w:cs="Arial"/>
          <w:sz w:val="20"/>
          <w:szCs w:val="23"/>
          <w:u w:val="single"/>
        </w:rPr>
        <w:t xml:space="preserve"> S.A.</w:t>
      </w:r>
    </w:p>
    <w:p w:rsidR="000B081E" w:rsidRDefault="000B081E" w:rsidP="000B081E">
      <w:pPr>
        <w:pStyle w:val="Ttulo1"/>
        <w:ind w:left="567"/>
        <w:rPr>
          <w:rFonts w:ascii="Arial" w:hAnsi="Arial" w:cs="Arial"/>
          <w:sz w:val="23"/>
          <w:szCs w:val="23"/>
        </w:rPr>
      </w:pPr>
    </w:p>
    <w:p w:rsidR="000B081E" w:rsidRDefault="000B081E" w:rsidP="000B081E">
      <w:pPr>
        <w:pStyle w:val="Ttulo1"/>
        <w:ind w:left="567"/>
        <w:rPr>
          <w:rFonts w:ascii="Arial" w:hAnsi="Arial" w:cs="Arial"/>
          <w:sz w:val="23"/>
          <w:szCs w:val="23"/>
        </w:rPr>
      </w:pPr>
    </w:p>
    <w:p w:rsidR="000B081E" w:rsidRDefault="000B081E" w:rsidP="000B081E">
      <w:pPr>
        <w:pStyle w:val="Ttulo1"/>
        <w:ind w:left="567"/>
        <w:rPr>
          <w:rFonts w:ascii="Arial" w:hAnsi="Arial" w:cs="Arial"/>
          <w:sz w:val="23"/>
          <w:szCs w:val="23"/>
        </w:rPr>
      </w:pPr>
    </w:p>
    <w:p w:rsidR="000B081E" w:rsidRDefault="000B081E" w:rsidP="000B081E">
      <w:pPr>
        <w:pStyle w:val="Ttulo1"/>
        <w:ind w:left="567"/>
        <w:rPr>
          <w:rFonts w:ascii="Arial" w:hAnsi="Arial" w:cs="Arial"/>
          <w:sz w:val="23"/>
          <w:szCs w:val="23"/>
        </w:rPr>
      </w:pPr>
    </w:p>
    <w:p w:rsidR="000B081E" w:rsidRDefault="000B081E" w:rsidP="000B081E">
      <w:pPr>
        <w:pStyle w:val="Ttulo1"/>
        <w:ind w:left="567"/>
        <w:rPr>
          <w:rFonts w:ascii="Arial" w:hAnsi="Arial" w:cs="Arial"/>
          <w:sz w:val="23"/>
          <w:szCs w:val="23"/>
        </w:rPr>
      </w:pPr>
    </w:p>
    <w:p w:rsidR="000B081E" w:rsidRDefault="00AB4039" w:rsidP="000B081E">
      <w:r w:rsidRPr="00AB4039">
        <w:rPr>
          <w:noProof/>
          <w:lang w:eastAsia="es-CL"/>
        </w:rPr>
        <w:pict>
          <v:shape id="Picture 2" o:spid="_x0000_s1029" type="#_x0000_t75" style="position:absolute;left:0;text-align:left;margin-left:157.75pt;margin-top:12.55pt;width:159.35pt;height:38.1pt;z-index:-251658752;visibility:visible">
            <v:imagedata r:id="rId8" o:title=""/>
          </v:shape>
        </w:pict>
      </w:r>
    </w:p>
    <w:p w:rsidR="000B081E" w:rsidRDefault="000B081E" w:rsidP="000B081E"/>
    <w:p w:rsidR="000B081E" w:rsidRDefault="000B081E" w:rsidP="000B081E"/>
    <w:p w:rsidR="000B081E" w:rsidRDefault="000B081E" w:rsidP="000B081E"/>
    <w:p w:rsidR="000B081E" w:rsidRPr="000B081E" w:rsidRDefault="000B081E" w:rsidP="000B081E">
      <w:pPr>
        <w:jc w:val="center"/>
        <w:rPr>
          <w:b/>
          <w:sz w:val="28"/>
        </w:rPr>
      </w:pPr>
      <w:r w:rsidRPr="000B081E">
        <w:rPr>
          <w:b/>
          <w:sz w:val="28"/>
        </w:rPr>
        <w:t>Estudio</w:t>
      </w:r>
    </w:p>
    <w:p w:rsidR="000B081E" w:rsidRDefault="003715AE" w:rsidP="000B081E">
      <w:pPr>
        <w:jc w:val="center"/>
        <w:rPr>
          <w:b/>
          <w:sz w:val="28"/>
        </w:rPr>
      </w:pPr>
      <w:r>
        <w:rPr>
          <w:b/>
          <w:sz w:val="28"/>
        </w:rPr>
        <w:t xml:space="preserve">Formulas </w:t>
      </w:r>
      <w:r w:rsidR="00E42163">
        <w:rPr>
          <w:b/>
          <w:sz w:val="28"/>
        </w:rPr>
        <w:t>probabilísticas</w:t>
      </w:r>
    </w:p>
    <w:p w:rsidR="00680858" w:rsidRDefault="00680858" w:rsidP="000B081E">
      <w:pPr>
        <w:jc w:val="center"/>
        <w:rPr>
          <w:b/>
          <w:sz w:val="28"/>
        </w:rPr>
      </w:pPr>
    </w:p>
    <w:p w:rsidR="00680858" w:rsidRPr="000B081E" w:rsidRDefault="00680858" w:rsidP="000B081E">
      <w:pPr>
        <w:jc w:val="center"/>
        <w:rPr>
          <w:b/>
          <w:sz w:val="28"/>
        </w:rPr>
      </w:pPr>
    </w:p>
    <w:p w:rsidR="000B081E" w:rsidRDefault="000B081E" w:rsidP="00680858">
      <w:pPr>
        <w:jc w:val="center"/>
      </w:pPr>
    </w:p>
    <w:p w:rsidR="000B081E" w:rsidRDefault="000B081E" w:rsidP="000B081E"/>
    <w:p w:rsidR="000B081E" w:rsidRDefault="000B081E" w:rsidP="000B081E"/>
    <w:p w:rsidR="000B081E" w:rsidRDefault="000B081E" w:rsidP="000B081E"/>
    <w:p w:rsidR="000B081E" w:rsidRDefault="000B081E" w:rsidP="000B081E"/>
    <w:p w:rsidR="000B081E" w:rsidRDefault="000B081E" w:rsidP="000B081E"/>
    <w:p w:rsidR="000B081E" w:rsidRDefault="000B081E" w:rsidP="000B081E"/>
    <w:p w:rsidR="000B081E" w:rsidRDefault="000B081E" w:rsidP="000B081E"/>
    <w:p w:rsidR="003715AE" w:rsidRDefault="003715AE" w:rsidP="000B081E"/>
    <w:p w:rsidR="000B081E" w:rsidRDefault="003715AE" w:rsidP="000B081E">
      <w:pPr>
        <w:jc w:val="center"/>
      </w:pPr>
      <w:r>
        <w:t>Agosto</w:t>
      </w:r>
      <w:r w:rsidR="000B081E">
        <w:t xml:space="preserve"> de 20</w:t>
      </w:r>
      <w:r w:rsidR="00680858">
        <w:t>10</w:t>
      </w:r>
    </w:p>
    <w:p w:rsidR="003715AE" w:rsidRDefault="003715AE" w:rsidP="000B081E">
      <w:pPr>
        <w:jc w:val="center"/>
      </w:pPr>
    </w:p>
    <w:p w:rsidR="0096167B" w:rsidRDefault="0096167B" w:rsidP="0096167B">
      <w:pPr>
        <w:pStyle w:val="Ttulo2"/>
      </w:pPr>
      <w:r>
        <w:lastRenderedPageBreak/>
        <w:t>Resumen ejecutivo</w:t>
      </w:r>
    </w:p>
    <w:p w:rsidR="0096167B" w:rsidRPr="0096167B" w:rsidRDefault="0096167B" w:rsidP="0096167B"/>
    <w:p w:rsidR="0096167B" w:rsidRDefault="0096167B" w:rsidP="0096167B">
      <w:pPr>
        <w:tabs>
          <w:tab w:val="left" w:pos="3615"/>
        </w:tabs>
      </w:pPr>
      <w:r>
        <w:t xml:space="preserve">Durante la ejecución de este estudio se tuvo la oportunidad para realizar un levantamiento de la situación actual con que contaba el Software (Sw) R-MES para el cálculo probabilístico del indicador de confiabilidad (R) y disponibilidad (A). </w:t>
      </w:r>
    </w:p>
    <w:p w:rsidR="0096167B" w:rsidRDefault="0096167B" w:rsidP="0096167B">
      <w:pPr>
        <w:tabs>
          <w:tab w:val="left" w:pos="3615"/>
        </w:tabs>
      </w:pPr>
      <w:r>
        <w:t>Como introducción al levantamiento fue necesario definir ciertas condiciones de mantención y operación posibles que no poseían registro, tales como la factibilidad que un subsistema fuese reparable o no, teniendo como principal diferencia la capacidad de reparar uno o más componentes de un subsistema si la necesidad de esperar la detención total de este, siendo esta un condición de mantención. Mientras que para la definición de condiciones de operación se definieron tres escenarios, la operación en frio, en tibio y en caliente, ocurriendo la primera cuando los componentes que no tiene la necesidad de estar operando (para configuración stand-by y redundancia parcial) se encuentran detenidos, la operación en tibio ocurre cuando los componentes del subsistema que no tiene la necesidad de estar operando se encuentran activos pero sin carga (en ralentí), finalmente la operación en caliente define la situación en la que todos los componentes están trabajando en condición de producción.</w:t>
      </w:r>
    </w:p>
    <w:p w:rsidR="0096167B" w:rsidRDefault="0096167B" w:rsidP="0096167B">
      <w:pPr>
        <w:tabs>
          <w:tab w:val="left" w:pos="3615"/>
        </w:tabs>
      </w:pPr>
      <w:r>
        <w:t>Con estas definiciones realizadas se hizo el levantamiento de la situación actual para el cálculo probabilístico para las configuraciones: Stand-by, paralelo, redundancia parcial y fraccionamiento.  Obteniéndose como resultado que tanto para las configuraciones de paralelo y redundancia parcial el único escenario trabajable era el de componentes no reparables trabajando en caliente, mientras que para la configuración de Stand-by el escenario era el no reparable trabajando en frío, teniendo a su vez la capacidad de contar en este subsistema con dos componentes, siendo uno el principal y otro el stand.by. Los escenarios de operación son diagramados en la figura 1 del informe.</w:t>
      </w:r>
    </w:p>
    <w:p w:rsidR="0096167B" w:rsidRDefault="0096167B" w:rsidP="0096167B">
      <w:pPr>
        <w:tabs>
          <w:tab w:val="left" w:pos="3615"/>
        </w:tabs>
      </w:pPr>
      <w:r>
        <w:t>Posterior al levantamiento y como desarrollo del informe se procedió a completar los distintos escenarios de cálculo probabilístico desarrollando cuatro casos, el primero se baso en generar un algoritmo que permitiera diagramar una configuración de stand-by no reparable trabajando en frío, pero para “n” equipos, es decir, uno en operación y “n - 1” en espera para su entrada en operación. El segundo caso es el desarrollo de un algoritmo para la diagramación de la configuración en redundancia parcial no reparable trabajando en frío. Con estos dos casos desarrollados se comenzó con la inclusión de la situación de reparable, están los casos 3 y 4, siendo el primero de este el escenario para la redundacia parcial reparable en caliente, y como caso 4, la redundancia parcial reparable en frío, para el desarrollo de esta parte del informe, no se consideraron las configuraciones de paralelo y stand-by puesto suponen casos particulares de la redundancia parcial, por lo que los algoritmos de estos están incluidos en los casos 3 y 4 respectivamente. La diagramación del escenario mejorado se encuentra en la figura 2 del informe.</w:t>
      </w:r>
    </w:p>
    <w:p w:rsidR="0096167B" w:rsidRDefault="0096167B" w:rsidP="0096167B">
      <w:pPr>
        <w:tabs>
          <w:tab w:val="left" w:pos="3615"/>
        </w:tabs>
      </w:pPr>
      <w:r>
        <w:lastRenderedPageBreak/>
        <w:t>Como comentario se señala que para el fraccionamiento no existe una completa exactitud en la definición de los escenarios actuales, puesto que no se encontró literatura para su contrastación, definiéndose el escenario por deducción en base a las definiciones de las otras configuraciones anteriormente expuestas.</w:t>
      </w:r>
    </w:p>
    <w:p w:rsidR="0096167B" w:rsidRPr="00AE7E38" w:rsidRDefault="0096167B" w:rsidP="0096167B">
      <w:pPr>
        <w:tabs>
          <w:tab w:val="left" w:pos="3615"/>
        </w:tabs>
      </w:pPr>
      <w:r>
        <w:t>Finalmente como conclusión se señala que si bien se mejoro el escenario actual es necesario generar un desarrollo adicional para analizar los diversos casos del fraccionamiento, y ahondar el análisis sobre la solución expuesta para el caso 3 y 4 a fin de definir el nivel de solución matemática expuesta y las definiciones necesarias para la informatización de la solución.</w:t>
      </w:r>
    </w:p>
    <w:p w:rsidR="002C5E1B" w:rsidRDefault="002C5E1B" w:rsidP="00431EFE">
      <w:pPr>
        <w:pStyle w:val="Ttulo2"/>
      </w:pPr>
    </w:p>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Default="002C5E1B" w:rsidP="002C5E1B"/>
    <w:p w:rsidR="002C5E1B" w:rsidRPr="002C5E1B" w:rsidRDefault="002C5E1B" w:rsidP="002C5E1B"/>
    <w:p w:rsidR="00E42163" w:rsidRPr="00431EFE" w:rsidRDefault="00E42163" w:rsidP="00431EFE">
      <w:pPr>
        <w:pStyle w:val="Ttulo2"/>
      </w:pPr>
      <w:r w:rsidRPr="00431EFE">
        <w:lastRenderedPageBreak/>
        <w:t>Introducción</w:t>
      </w:r>
    </w:p>
    <w:p w:rsidR="00E42163" w:rsidRDefault="00E42163" w:rsidP="00E42163"/>
    <w:p w:rsidR="00E42163" w:rsidRDefault="00431EFE" w:rsidP="00E42163">
      <w:r>
        <w:t>C</w:t>
      </w:r>
      <w:r w:rsidR="00806E22">
        <w:t xml:space="preserve">on el fin de aclarar el escenario donde se desenvuelve actualmente el Sw R-MES, se realizo un levantamiento las formulas probabilísticas que </w:t>
      </w:r>
      <w:r w:rsidR="00B070DE">
        <w:t>definen</w:t>
      </w:r>
      <w:r w:rsidR="00806E22">
        <w:t xml:space="preserve"> las distintas configuraciones, enfocándose principalmente en las siguientes configuraciones:</w:t>
      </w:r>
    </w:p>
    <w:p w:rsidR="00806E22" w:rsidRDefault="00806E22" w:rsidP="00806E22">
      <w:pPr>
        <w:numPr>
          <w:ilvl w:val="0"/>
          <w:numId w:val="33"/>
        </w:numPr>
      </w:pPr>
      <w:r>
        <w:t>Paralelo</w:t>
      </w:r>
    </w:p>
    <w:p w:rsidR="00806E22" w:rsidRDefault="00806E22" w:rsidP="00806E22">
      <w:pPr>
        <w:numPr>
          <w:ilvl w:val="0"/>
          <w:numId w:val="33"/>
        </w:numPr>
      </w:pPr>
      <w:r>
        <w:t>Stand-by</w:t>
      </w:r>
    </w:p>
    <w:p w:rsidR="00806E22" w:rsidRDefault="00806E22" w:rsidP="00806E22">
      <w:pPr>
        <w:numPr>
          <w:ilvl w:val="0"/>
          <w:numId w:val="33"/>
        </w:numPr>
      </w:pPr>
      <w:r>
        <w:t>Redundacia parcial</w:t>
      </w:r>
    </w:p>
    <w:p w:rsidR="00806E22" w:rsidRDefault="00B070DE" w:rsidP="00806E22">
      <w:r>
        <w:t>Para ello se estudio a que situación representa cada formula existente en R-ME</w:t>
      </w:r>
      <w:r w:rsidR="00BD23FB">
        <w:t>S, considerándose para ello que existe un definición que requieren ser expuestas previamente a la definición del estado actual.</w:t>
      </w:r>
    </w:p>
    <w:p w:rsidR="00BD23FB" w:rsidRDefault="00BD23FB" w:rsidP="00806E22"/>
    <w:p w:rsidR="00BD23FB" w:rsidRDefault="00BD23FB" w:rsidP="00BD23FB">
      <w:pPr>
        <w:numPr>
          <w:ilvl w:val="0"/>
          <w:numId w:val="34"/>
        </w:numPr>
      </w:pPr>
      <w:r>
        <w:t>Reparable: Se llamara reparable a cualquier subsistema que cuente con la capacidad de intervenir los equipos que ante una falla, el resto de los equipos que componen el subsistema continúan operando.</w:t>
      </w:r>
    </w:p>
    <w:p w:rsidR="00BD23FB" w:rsidRDefault="00BD23FB" w:rsidP="00BD23FB">
      <w:pPr>
        <w:numPr>
          <w:ilvl w:val="0"/>
          <w:numId w:val="34"/>
        </w:numPr>
      </w:pPr>
      <w:r>
        <w:t>No reparable: Se llamara no reparable a cualquier subsistema donde los equipos que lo componen no pueden ser reparados ante una falla hasta que se produzca la detención total del conjunto.</w:t>
      </w:r>
    </w:p>
    <w:p w:rsidR="00BD23FB" w:rsidRDefault="00BD23FB" w:rsidP="00BD23FB">
      <w:pPr>
        <w:numPr>
          <w:ilvl w:val="0"/>
          <w:numId w:val="34"/>
        </w:numPr>
      </w:pPr>
      <w:r>
        <w:t>Trabajo en frio: Los equipos  que componen un subsistema se consideran trabajando en frio cuando están detenidos esperando la entrada en marcha antela falla de otro equipo del conjunto.</w:t>
      </w:r>
      <w:r w:rsidR="00F56B6C">
        <w:t xml:space="preserve"> Es decir que la tasa de falla del equipo en espera es nula.</w:t>
      </w:r>
    </w:p>
    <w:p w:rsidR="00BD23FB" w:rsidRDefault="00BD23FB" w:rsidP="00BD23FB">
      <w:pPr>
        <w:numPr>
          <w:ilvl w:val="0"/>
          <w:numId w:val="34"/>
        </w:numPr>
      </w:pPr>
      <w:r>
        <w:t>Trabajo en tibio: Se considera que un subsistema trabaja en tibio cuando todos los equipos que se encuentran esperando por la entrada en operación ante la falla de un equipo operado, se encuentra</w:t>
      </w:r>
      <w:r w:rsidR="00F56B6C">
        <w:t>n</w:t>
      </w:r>
      <w:r>
        <w:t xml:space="preserve"> trabajando, pero sin carga.</w:t>
      </w:r>
      <w:r w:rsidR="00F56B6C">
        <w:t xml:space="preserve"> Es decir la tasa de falla de equipo en espera es menor que la tasa de falla de equipo operando.</w:t>
      </w:r>
    </w:p>
    <w:p w:rsidR="00BD23FB" w:rsidRDefault="00BD23FB" w:rsidP="00BD23FB">
      <w:pPr>
        <w:numPr>
          <w:ilvl w:val="0"/>
          <w:numId w:val="34"/>
        </w:numPr>
      </w:pPr>
      <w:r>
        <w:t xml:space="preserve">Trabajo en caliente: </w:t>
      </w:r>
      <w:r w:rsidR="00F56B6C">
        <w:t>Se utiliza este término cuando para los subsistemas que tienen a todos sus equipos en condición de trabajo, estén siendo utilizado o no. Es decir la tasa de falla del equipo no productivo es idéntica a la tasa de falla del equipo produciendo.</w:t>
      </w:r>
      <w:bookmarkEnd w:id="0"/>
    </w:p>
    <w:p w:rsidR="00676075" w:rsidRDefault="00676075" w:rsidP="00676075">
      <w:r>
        <w:t xml:space="preserve">Con dichos conceptos </w:t>
      </w:r>
      <w:r w:rsidR="007260E0">
        <w:t>interiorizados</w:t>
      </w:r>
      <w:r>
        <w:t xml:space="preserve"> definiremos cuales son las métricas actualmente utilizadas por R-MES. Puesto que las métricas eran únicas por configuración se considero apropiado contar con las métricas que represent</w:t>
      </w:r>
      <w:r w:rsidR="000A4656">
        <w:t>a</w:t>
      </w:r>
      <w:r>
        <w:t>n el escenario más conservador, por ende las configuraciones</w:t>
      </w:r>
      <w:r w:rsidR="000A4656">
        <w:t xml:space="preserve"> y los escenarios que factibles de diagramar</w:t>
      </w:r>
      <w:r>
        <w:t xml:space="preserve"> quedan resumidos en la tabla adjunta a continuación.</w:t>
      </w:r>
    </w:p>
    <w:p w:rsidR="002E2E9F" w:rsidRDefault="002E2E9F" w:rsidP="002E2E9F">
      <w:pPr>
        <w:pStyle w:val="Epgrafe"/>
        <w:keepNext/>
        <w:jc w:val="center"/>
      </w:pPr>
      <w:r>
        <w:lastRenderedPageBreak/>
        <w:t xml:space="preserve">Figura </w:t>
      </w:r>
      <w:fldSimple w:instr=" SEQ Figura \* ARABIC ">
        <w:r>
          <w:rPr>
            <w:noProof/>
          </w:rPr>
          <w:t>1</w:t>
        </w:r>
      </w:fldSimple>
      <w:r>
        <w:t>, esquematización del escenario actual</w:t>
      </w:r>
    </w:p>
    <w:p w:rsidR="00676075" w:rsidRDefault="008923E7" w:rsidP="00676075">
      <w:r w:rsidRPr="008923E7">
        <w:rPr>
          <w:noProof/>
          <w:lang w:val="es-ES" w:eastAsia="es-ES"/>
        </w:rPr>
        <w:drawing>
          <wp:inline distT="0" distB="0" distL="0" distR="0">
            <wp:extent cx="6061710" cy="3798328"/>
            <wp:effectExtent l="19050" t="0" r="0" b="0"/>
            <wp:docPr id="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061710" cy="3798328"/>
                    </a:xfrm>
                    <a:prstGeom prst="rect">
                      <a:avLst/>
                    </a:prstGeom>
                    <a:noFill/>
                    <a:ln w="9525">
                      <a:noFill/>
                      <a:miter lim="800000"/>
                      <a:headEnd/>
                      <a:tailEnd/>
                    </a:ln>
                  </pic:spPr>
                </pic:pic>
              </a:graphicData>
            </a:graphic>
          </wp:inline>
        </w:drawing>
      </w:r>
    </w:p>
    <w:p w:rsidR="00B2365B" w:rsidRDefault="00B2365B" w:rsidP="00676075">
      <w:r>
        <w:t>Cuando la situación ideal es contar con todas las combinación posibles a fin de poder resolver cualquier situación que se requiera representar, por lo que el desarrollo que a continuación se presenta va en búsqueda de la obtención de los algoritmos necesarios para representar las configuraciones que faltan.</w:t>
      </w:r>
    </w:p>
    <w:p w:rsidR="00B2365B" w:rsidRDefault="00431EFE" w:rsidP="00676075">
      <w:r>
        <w:t>Se iniciara exponiendo los algoritmos necesarios para completar la condición de “No reparable” debido que es el escenario que requiere menor desarrollo a priori.</w:t>
      </w:r>
    </w:p>
    <w:p w:rsidR="00E30C22" w:rsidRDefault="00E30C22" w:rsidP="00676075"/>
    <w:p w:rsidR="00E30C22" w:rsidRDefault="00E30C22" w:rsidP="00676075"/>
    <w:p w:rsidR="00C857F0" w:rsidRDefault="00C857F0" w:rsidP="00E30C22">
      <w:pPr>
        <w:pStyle w:val="Ttulo2"/>
        <w:jc w:val="center"/>
      </w:pPr>
    </w:p>
    <w:p w:rsidR="00C857F0" w:rsidRDefault="00C857F0" w:rsidP="00C857F0"/>
    <w:p w:rsidR="00C857F0" w:rsidRDefault="00C857F0" w:rsidP="00C857F0"/>
    <w:p w:rsidR="00C857F0" w:rsidRDefault="00C857F0" w:rsidP="00C857F0"/>
    <w:p w:rsidR="00C857F0" w:rsidRPr="00C857F0" w:rsidRDefault="00C857F0" w:rsidP="00C857F0"/>
    <w:p w:rsidR="00431EFE" w:rsidRDefault="00431EFE" w:rsidP="00E30C22">
      <w:pPr>
        <w:pStyle w:val="Ttulo2"/>
        <w:jc w:val="center"/>
      </w:pPr>
      <w:r>
        <w:lastRenderedPageBreak/>
        <w:t>No reparable</w:t>
      </w:r>
    </w:p>
    <w:p w:rsidR="00B2365B" w:rsidRDefault="00B2365B" w:rsidP="0029713F"/>
    <w:p w:rsidR="0029713F" w:rsidRDefault="0029713F" w:rsidP="0029713F">
      <w:pPr>
        <w:rPr>
          <w:b/>
          <w:sz w:val="24"/>
          <w:szCs w:val="24"/>
        </w:rPr>
      </w:pPr>
      <w:r>
        <w:rPr>
          <w:b/>
          <w:sz w:val="24"/>
          <w:szCs w:val="24"/>
        </w:rPr>
        <w:t xml:space="preserve">Caso 1: 1/3 </w:t>
      </w:r>
      <w:r w:rsidR="002E04F1">
        <w:rPr>
          <w:b/>
          <w:sz w:val="24"/>
          <w:szCs w:val="24"/>
        </w:rPr>
        <w:t xml:space="preserve">y 1/n </w:t>
      </w:r>
      <w:r>
        <w:rPr>
          <w:b/>
          <w:sz w:val="24"/>
          <w:szCs w:val="24"/>
        </w:rPr>
        <w:t>en frío.</w:t>
      </w:r>
    </w:p>
    <w:p w:rsidR="002E04F1" w:rsidRPr="0087357F" w:rsidRDefault="003878C0" w:rsidP="003878C0">
      <w:pPr>
        <w:ind w:left="1276" w:hanging="1276"/>
        <w:rPr>
          <w:szCs w:val="24"/>
          <w:lang w:val="es-ES"/>
        </w:rPr>
      </w:pPr>
      <w:r w:rsidRPr="0087357F">
        <w:rPr>
          <w:szCs w:val="24"/>
        </w:rPr>
        <w:t xml:space="preserve">Descripción: </w:t>
      </w:r>
      <w:r w:rsidR="00E30C22">
        <w:rPr>
          <w:szCs w:val="24"/>
        </w:rPr>
        <w:tab/>
      </w:r>
      <w:r w:rsidRPr="0087357F">
        <w:rPr>
          <w:szCs w:val="24"/>
        </w:rPr>
        <w:t xml:space="preserve">Este caso representa un sistema con 3 o más componentes en Stand-by, donde 2 o más de ellos tienen la capacidad de cumplir con la funcionalidad del equipo principal en caso de falla en este. Donde la tasa de falla de cada componente es diferente </w:t>
      </w:r>
      <w:r w:rsidR="003D66C3" w:rsidRPr="0087357F">
        <w:rPr>
          <w:szCs w:val="24"/>
        </w:rPr>
        <w:t xml:space="preserve">y proviene </w:t>
      </w:r>
      <w:r w:rsidR="00927CD1" w:rsidRPr="0087357F">
        <w:rPr>
          <w:szCs w:val="24"/>
        </w:rPr>
        <w:t>de una distribución exponencial.</w:t>
      </w:r>
      <w:r w:rsidR="00F17F12" w:rsidRPr="0087357F">
        <w:rPr>
          <w:szCs w:val="24"/>
        </w:rPr>
        <w:t xml:space="preserve"> Para este caso se considera que es Switch de cambio para con los componentes es perfecto.</w:t>
      </w:r>
    </w:p>
    <w:p w:rsidR="003878C0" w:rsidRPr="0087357F" w:rsidRDefault="003878C0" w:rsidP="003878C0">
      <w:pPr>
        <w:ind w:left="1276" w:hanging="1276"/>
        <w:rPr>
          <w:szCs w:val="24"/>
        </w:rPr>
      </w:pPr>
    </w:p>
    <w:p w:rsidR="003878C0" w:rsidRPr="0087357F" w:rsidRDefault="003878C0" w:rsidP="003878C0">
      <w:pPr>
        <w:ind w:left="1276" w:hanging="1276"/>
        <w:rPr>
          <w:szCs w:val="24"/>
        </w:rPr>
      </w:pPr>
      <w:r w:rsidRPr="0087357F">
        <w:rPr>
          <w:szCs w:val="24"/>
        </w:rPr>
        <w:t xml:space="preserve">Para ello el cálculo del MTTF (Mean Time To Failure) </w:t>
      </w:r>
      <w:r w:rsidR="001346BC" w:rsidRPr="0087357F">
        <w:rPr>
          <w:szCs w:val="24"/>
        </w:rPr>
        <w:t>y MTTR</w:t>
      </w:r>
      <w:r w:rsidR="000A528F" w:rsidRPr="0087357F">
        <w:rPr>
          <w:szCs w:val="24"/>
        </w:rPr>
        <w:t xml:space="preserve"> (Mean Time To Repair)</w:t>
      </w:r>
      <w:r w:rsidR="001346BC" w:rsidRPr="0087357F">
        <w:rPr>
          <w:szCs w:val="24"/>
        </w:rPr>
        <w:t>, se</w:t>
      </w:r>
      <w:r w:rsidRPr="0087357F">
        <w:rPr>
          <w:szCs w:val="24"/>
        </w:rPr>
        <w:t xml:space="preserve"> basa</w:t>
      </w:r>
      <w:r w:rsidR="001346BC" w:rsidRPr="0087357F">
        <w:rPr>
          <w:szCs w:val="24"/>
        </w:rPr>
        <w:t>n</w:t>
      </w:r>
      <w:r w:rsidRPr="0087357F">
        <w:rPr>
          <w:szCs w:val="24"/>
        </w:rPr>
        <w:t xml:space="preserve"> en la</w:t>
      </w:r>
      <w:r w:rsidR="001346BC" w:rsidRPr="0087357F">
        <w:rPr>
          <w:szCs w:val="24"/>
        </w:rPr>
        <w:t>s</w:t>
      </w:r>
      <w:r w:rsidRPr="0087357F">
        <w:rPr>
          <w:szCs w:val="24"/>
        </w:rPr>
        <w:t xml:space="preserve"> siguiente</w:t>
      </w:r>
      <w:r w:rsidR="001346BC" w:rsidRPr="0087357F">
        <w:rPr>
          <w:szCs w:val="24"/>
        </w:rPr>
        <w:t>s</w:t>
      </w:r>
      <w:r w:rsidRPr="0087357F">
        <w:rPr>
          <w:szCs w:val="24"/>
        </w:rPr>
        <w:t xml:space="preserve"> formula</w:t>
      </w:r>
      <w:r w:rsidR="001346BC" w:rsidRPr="0087357F">
        <w:rPr>
          <w:szCs w:val="24"/>
        </w:rPr>
        <w:t>s</w:t>
      </w:r>
    </w:p>
    <w:p w:rsidR="001346BC" w:rsidRDefault="001346BC" w:rsidP="00927CD1">
      <w:pPr>
        <w:ind w:left="1276" w:hanging="1276"/>
        <w:jc w:val="center"/>
        <w:rPr>
          <w:sz w:val="24"/>
          <w:szCs w:val="24"/>
        </w:rPr>
      </w:pPr>
    </w:p>
    <w:p w:rsidR="001346BC" w:rsidRPr="000A528F" w:rsidRDefault="00AB4039" w:rsidP="00927CD1">
      <w:pPr>
        <w:ind w:left="1276" w:hanging="1276"/>
        <w:jc w:val="center"/>
        <w:rPr>
          <w:sz w:val="32"/>
          <w:szCs w:val="24"/>
        </w:rPr>
      </w:pPr>
      <m:oMathPara>
        <m:oMath>
          <m:sSub>
            <m:sSubPr>
              <m:ctrlPr>
                <w:rPr>
                  <w:rFonts w:ascii="Cambria Math" w:hAnsi="Cambria Math"/>
                  <w:i/>
                  <w:sz w:val="32"/>
                  <w:szCs w:val="24"/>
                </w:rPr>
              </m:ctrlPr>
            </m:sSubPr>
            <m:e>
              <m:r>
                <w:rPr>
                  <w:rFonts w:ascii="Cambria Math" w:hAnsi="Cambria Math"/>
                  <w:sz w:val="32"/>
                  <w:szCs w:val="24"/>
                </w:rPr>
                <m:t>MTTR</m:t>
              </m:r>
            </m:e>
            <m:sub>
              <m:r>
                <w:rPr>
                  <w:rFonts w:ascii="Cambria Math" w:hAnsi="Cambria Math"/>
                  <w:sz w:val="32"/>
                  <w:szCs w:val="24"/>
                </w:rPr>
                <m:t>s</m:t>
              </m:r>
            </m:sub>
          </m:sSub>
          <m:r>
            <w:rPr>
              <w:rFonts w:ascii="Cambria Math" w:hAnsi="Cambria Math"/>
              <w:sz w:val="32"/>
              <w:szCs w:val="24"/>
            </w:rPr>
            <m:t>=</m:t>
          </m:r>
          <m:func>
            <m:funcPr>
              <m:ctrlPr>
                <w:rPr>
                  <w:rFonts w:ascii="Cambria Math" w:hAnsi="Cambria Math"/>
                  <w:i/>
                  <w:sz w:val="32"/>
                  <w:szCs w:val="24"/>
                </w:rPr>
              </m:ctrlPr>
            </m:funcPr>
            <m:fName>
              <m:r>
                <m:rPr>
                  <m:sty m:val="p"/>
                </m:rPr>
                <w:rPr>
                  <w:rFonts w:ascii="Cambria Math" w:hAnsi="Cambria Math"/>
                  <w:sz w:val="32"/>
                  <w:szCs w:val="24"/>
                </w:rPr>
                <m:t>min</m:t>
              </m:r>
            </m:fName>
            <m:e>
              <m:r>
                <w:rPr>
                  <w:rFonts w:ascii="Cambria Math" w:hAnsi="Cambria Math"/>
                  <w:sz w:val="32"/>
                  <w:szCs w:val="24"/>
                </w:rPr>
                <m:t>(</m:t>
              </m:r>
              <m:sSub>
                <m:sSubPr>
                  <m:ctrlPr>
                    <w:rPr>
                      <w:rFonts w:ascii="Cambria Math" w:hAnsi="Cambria Math"/>
                      <w:i/>
                      <w:sz w:val="32"/>
                      <w:szCs w:val="24"/>
                    </w:rPr>
                  </m:ctrlPr>
                </m:sSubPr>
                <m:e>
                  <m:r>
                    <w:rPr>
                      <w:rFonts w:ascii="Cambria Math" w:hAnsi="Cambria Math"/>
                      <w:sz w:val="32"/>
                      <w:szCs w:val="24"/>
                    </w:rPr>
                    <m:t>MTTR</m:t>
                  </m:r>
                </m:e>
                <m:sub>
                  <m:r>
                    <w:rPr>
                      <w:rFonts w:ascii="Cambria Math" w:hAnsi="Cambria Math"/>
                      <w:sz w:val="32"/>
                      <w:szCs w:val="24"/>
                    </w:rPr>
                    <m:t>i</m:t>
                  </m:r>
                </m:sub>
              </m:sSub>
            </m:e>
          </m:func>
          <m:r>
            <w:rPr>
              <w:rFonts w:ascii="Cambria Math" w:hAnsi="Cambria Math"/>
              <w:sz w:val="32"/>
              <w:szCs w:val="24"/>
            </w:rPr>
            <m:t>) ∀ 1≤i≤n</m:t>
          </m:r>
        </m:oMath>
      </m:oMathPara>
    </w:p>
    <w:p w:rsidR="003878C0" w:rsidRDefault="00927CD1" w:rsidP="00927CD1">
      <w:pPr>
        <w:ind w:left="1276" w:hanging="1276"/>
        <w:jc w:val="center"/>
        <w:rPr>
          <w:sz w:val="24"/>
          <w:szCs w:val="24"/>
        </w:rPr>
      </w:pPr>
      <w:r>
        <w:rPr>
          <w:noProof/>
          <w:sz w:val="24"/>
          <w:szCs w:val="24"/>
          <w:lang w:val="es-ES" w:eastAsia="es-ES"/>
        </w:rPr>
        <w:drawing>
          <wp:inline distT="0" distB="0" distL="0" distR="0">
            <wp:extent cx="2852471" cy="724329"/>
            <wp:effectExtent l="19050" t="0" r="5029"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49919" cy="723681"/>
                    </a:xfrm>
                    <a:prstGeom prst="rect">
                      <a:avLst/>
                    </a:prstGeom>
                    <a:noFill/>
                    <a:ln w="9525">
                      <a:noFill/>
                      <a:miter lim="800000"/>
                      <a:headEnd/>
                      <a:tailEnd/>
                    </a:ln>
                  </pic:spPr>
                </pic:pic>
              </a:graphicData>
            </a:graphic>
          </wp:inline>
        </w:drawing>
      </w:r>
    </w:p>
    <w:p w:rsidR="00927CD1" w:rsidRDefault="00927CD1" w:rsidP="00927CD1">
      <w:pPr>
        <w:ind w:left="1276" w:hanging="1276"/>
        <w:jc w:val="center"/>
        <w:rPr>
          <w:sz w:val="24"/>
          <w:szCs w:val="24"/>
        </w:rPr>
      </w:pPr>
      <w:r>
        <w:rPr>
          <w:noProof/>
          <w:sz w:val="24"/>
          <w:szCs w:val="24"/>
          <w:lang w:val="es-ES" w:eastAsia="es-ES"/>
        </w:rPr>
        <w:drawing>
          <wp:inline distT="0" distB="0" distL="0" distR="0">
            <wp:extent cx="2733675" cy="262890"/>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733675" cy="262890"/>
                    </a:xfrm>
                    <a:prstGeom prst="rect">
                      <a:avLst/>
                    </a:prstGeom>
                    <a:noFill/>
                    <a:ln w="9525">
                      <a:noFill/>
                      <a:miter lim="800000"/>
                      <a:headEnd/>
                      <a:tailEnd/>
                    </a:ln>
                  </pic:spPr>
                </pic:pic>
              </a:graphicData>
            </a:graphic>
          </wp:inline>
        </w:drawing>
      </w:r>
    </w:p>
    <w:p w:rsidR="00927CD1" w:rsidRPr="0087357F" w:rsidRDefault="001346BC" w:rsidP="001346BC">
      <w:pPr>
        <w:ind w:left="1276" w:hanging="1276"/>
        <w:jc w:val="left"/>
        <w:rPr>
          <w:szCs w:val="24"/>
        </w:rPr>
      </w:pPr>
      <w:r w:rsidRPr="0087357F">
        <w:rPr>
          <w:szCs w:val="24"/>
        </w:rPr>
        <w:t>Y el cálculo de la confiabilidad en esta otra fórmula.</w:t>
      </w:r>
    </w:p>
    <w:p w:rsidR="001346BC" w:rsidRDefault="001346BC" w:rsidP="001346BC">
      <w:pPr>
        <w:ind w:left="1276" w:hanging="1276"/>
        <w:jc w:val="center"/>
        <w:rPr>
          <w:sz w:val="24"/>
          <w:szCs w:val="24"/>
        </w:rPr>
      </w:pPr>
      <w:r>
        <w:rPr>
          <w:noProof/>
          <w:sz w:val="24"/>
          <w:szCs w:val="24"/>
          <w:lang w:val="es-ES" w:eastAsia="es-ES"/>
        </w:rPr>
        <w:drawing>
          <wp:inline distT="0" distB="0" distL="0" distR="0">
            <wp:extent cx="2771043" cy="823508"/>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2764016" cy="821420"/>
                    </a:xfrm>
                    <a:prstGeom prst="rect">
                      <a:avLst/>
                    </a:prstGeom>
                    <a:noFill/>
                    <a:ln w="9525">
                      <a:noFill/>
                      <a:miter lim="800000"/>
                      <a:headEnd/>
                      <a:tailEnd/>
                    </a:ln>
                  </pic:spPr>
                </pic:pic>
              </a:graphicData>
            </a:graphic>
          </wp:inline>
        </w:drawing>
      </w:r>
    </w:p>
    <w:p w:rsidR="00F17F12" w:rsidRPr="00C857F0" w:rsidRDefault="00F17F12" w:rsidP="001346BC">
      <w:pPr>
        <w:ind w:left="1276" w:hanging="1276"/>
        <w:jc w:val="center"/>
        <w:rPr>
          <w:sz w:val="24"/>
          <w:szCs w:val="24"/>
        </w:rPr>
      </w:pPr>
      <m:oMathPara>
        <m:oMath>
          <m:r>
            <w:rPr>
              <w:rFonts w:ascii="Cambria Math" w:hAnsi="Cambria Math"/>
              <w:sz w:val="24"/>
              <w:szCs w:val="24"/>
            </w:rPr>
            <m:t xml:space="preserve">MCost= </m:t>
          </m:r>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MCost</m:t>
                  </m:r>
                </m:e>
                <m:sub>
                  <m:r>
                    <w:rPr>
                      <w:rFonts w:ascii="Cambria Math" w:hAnsi="Cambria Math"/>
                      <w:sz w:val="24"/>
                      <w:szCs w:val="24"/>
                    </w:rPr>
                    <m:t>i</m:t>
                  </m:r>
                </m:sub>
              </m:sSub>
            </m:e>
          </m:nary>
        </m:oMath>
      </m:oMathPara>
    </w:p>
    <w:p w:rsidR="00F17F12" w:rsidRPr="00C857F0" w:rsidRDefault="00F17F12" w:rsidP="001346BC">
      <w:pPr>
        <w:ind w:left="1276" w:hanging="1276"/>
        <w:jc w:val="center"/>
        <w:rPr>
          <w:sz w:val="24"/>
          <w:szCs w:val="24"/>
        </w:rPr>
      </w:pPr>
      <m:oMathPara>
        <m:oMathParaPr>
          <m:jc m:val="center"/>
        </m:oMathParaPr>
        <m:oMath>
          <m:r>
            <w:rPr>
              <w:rFonts w:ascii="Cambria Math" w:hAnsi="Cambria Math"/>
              <w:sz w:val="24"/>
              <w:szCs w:val="24"/>
            </w:rPr>
            <m:t>OT=</m:t>
          </m:r>
          <m:f>
            <m:fPr>
              <m:ctrlPr>
                <w:rPr>
                  <w:rFonts w:ascii="Cambria Math" w:hAnsi="Cambria Math"/>
                  <w:i/>
                  <w:sz w:val="24"/>
                  <w:szCs w:val="24"/>
                </w:rPr>
              </m:ctrlPr>
            </m:fPr>
            <m:num>
              <m:r>
                <w:rPr>
                  <w:rFonts w:ascii="Cambria Math" w:hAnsi="Cambria Math"/>
                  <w:sz w:val="24"/>
                  <w:szCs w:val="24"/>
                </w:rPr>
                <m:t>MTBF</m:t>
              </m:r>
            </m:num>
            <m:den>
              <m:r>
                <w:rPr>
                  <w:rFonts w:ascii="Cambria Math" w:hAnsi="Cambria Math"/>
                  <w:sz w:val="24"/>
                  <w:szCs w:val="24"/>
                </w:rPr>
                <m:t>2</m:t>
              </m:r>
            </m:den>
          </m:f>
        </m:oMath>
      </m:oMathPara>
    </w:p>
    <w:p w:rsidR="00C857F0" w:rsidRDefault="00C857F0" w:rsidP="000A528F">
      <w:pPr>
        <w:rPr>
          <w:szCs w:val="24"/>
        </w:rPr>
      </w:pPr>
    </w:p>
    <w:p w:rsidR="000A528F" w:rsidRPr="0087357F" w:rsidRDefault="000A528F" w:rsidP="000A528F">
      <w:pPr>
        <w:rPr>
          <w:szCs w:val="24"/>
        </w:rPr>
      </w:pPr>
      <w:r w:rsidRPr="0087357F">
        <w:rPr>
          <w:szCs w:val="24"/>
        </w:rPr>
        <w:lastRenderedPageBreak/>
        <w:t>Mientras que el cálculo de la disponibilidad (A) se mantiene idéntica a los algoritmos ya desarrollados.</w:t>
      </w:r>
    </w:p>
    <w:p w:rsidR="000A528F" w:rsidRDefault="000A528F" w:rsidP="000A528F">
      <w:pPr>
        <w:rPr>
          <w:sz w:val="24"/>
          <w:szCs w:val="24"/>
        </w:rPr>
      </w:pPr>
    </w:p>
    <w:p w:rsidR="000A528F" w:rsidRPr="00C8262F" w:rsidRDefault="000A528F" w:rsidP="000A528F">
      <w:pPr>
        <w:rPr>
          <w:sz w:val="32"/>
          <w:szCs w:val="24"/>
        </w:rPr>
      </w:pPr>
      <m:oMathPara>
        <m:oMath>
          <m:r>
            <w:rPr>
              <w:rFonts w:ascii="Cambria Math" w:hAnsi="Cambria Math"/>
              <w:sz w:val="32"/>
              <w:szCs w:val="24"/>
            </w:rPr>
            <m:t>A=</m:t>
          </m:r>
          <m:f>
            <m:fPr>
              <m:ctrlPr>
                <w:rPr>
                  <w:rFonts w:ascii="Cambria Math" w:hAnsi="Cambria Math"/>
                  <w:i/>
                  <w:sz w:val="32"/>
                  <w:szCs w:val="24"/>
                </w:rPr>
              </m:ctrlPr>
            </m:fPr>
            <m:num>
              <m:r>
                <w:rPr>
                  <w:rFonts w:ascii="Cambria Math" w:hAnsi="Cambria Math"/>
                  <w:sz w:val="32"/>
                  <w:szCs w:val="24"/>
                </w:rPr>
                <m:t>MTTF</m:t>
              </m:r>
            </m:num>
            <m:den>
              <m:r>
                <w:rPr>
                  <w:rFonts w:ascii="Cambria Math" w:hAnsi="Cambria Math"/>
                  <w:sz w:val="32"/>
                  <w:szCs w:val="24"/>
                </w:rPr>
                <m:t>MTTF+MTTR</m:t>
              </m:r>
            </m:den>
          </m:f>
        </m:oMath>
      </m:oMathPara>
    </w:p>
    <w:p w:rsidR="0029713F" w:rsidRDefault="0029713F" w:rsidP="0029713F">
      <w:pPr>
        <w:rPr>
          <w:sz w:val="24"/>
          <w:szCs w:val="24"/>
        </w:rPr>
      </w:pPr>
    </w:p>
    <w:p w:rsidR="00A369C4" w:rsidRPr="00A369C4" w:rsidRDefault="00A369C4" w:rsidP="0029713F">
      <w:pPr>
        <w:rPr>
          <w:b/>
          <w:sz w:val="24"/>
          <w:szCs w:val="24"/>
        </w:rPr>
      </w:pPr>
      <w:r w:rsidRPr="00A369C4">
        <w:rPr>
          <w:b/>
          <w:sz w:val="24"/>
          <w:szCs w:val="24"/>
        </w:rPr>
        <w:t>Caso 2: Redundancia parcial en frío</w:t>
      </w:r>
    </w:p>
    <w:p w:rsidR="00A369C4" w:rsidRPr="0087357F" w:rsidRDefault="00A369C4" w:rsidP="00A369C4">
      <w:pPr>
        <w:ind w:left="1276" w:hanging="1276"/>
        <w:rPr>
          <w:szCs w:val="24"/>
          <w:lang w:val="es-ES"/>
        </w:rPr>
      </w:pPr>
      <w:r w:rsidRPr="0087357F">
        <w:rPr>
          <w:szCs w:val="24"/>
        </w:rPr>
        <w:t xml:space="preserve">Descripción: </w:t>
      </w:r>
      <w:r w:rsidR="00E30C22">
        <w:rPr>
          <w:szCs w:val="24"/>
        </w:rPr>
        <w:tab/>
      </w:r>
      <w:r w:rsidRPr="0087357F">
        <w:rPr>
          <w:szCs w:val="24"/>
        </w:rPr>
        <w:t xml:space="preserve">Este caso representa un sistema con 3 o más componentes en redundancia parcial, donde los equipos que no son necesarios para obtener el mínimo requerido para una correcta operación están detenidos esperando la falla en alguno para su entrada en operación. La tasa de falla de cada componente </w:t>
      </w:r>
      <w:r w:rsidR="00394AC1" w:rsidRPr="0087357F">
        <w:rPr>
          <w:szCs w:val="24"/>
        </w:rPr>
        <w:t>igual para todos los componentes</w:t>
      </w:r>
      <w:r w:rsidRPr="0087357F">
        <w:rPr>
          <w:szCs w:val="24"/>
        </w:rPr>
        <w:t xml:space="preserve">, pues proviene de una distribución </w:t>
      </w:r>
      <w:r w:rsidR="00394AC1" w:rsidRPr="0087357F">
        <w:rPr>
          <w:szCs w:val="24"/>
        </w:rPr>
        <w:t>idéntica para todos los casos</w:t>
      </w:r>
      <w:r w:rsidRPr="0087357F">
        <w:rPr>
          <w:szCs w:val="24"/>
        </w:rPr>
        <w:t>. Para este caso se considera que es Switch de cambio para con los componentes es perfecto.</w:t>
      </w:r>
    </w:p>
    <w:p w:rsidR="00394AC1" w:rsidRDefault="00394AC1" w:rsidP="00394AC1">
      <w:pPr>
        <w:rPr>
          <w:lang w:val="es-ES"/>
        </w:rPr>
      </w:pPr>
      <w:r>
        <w:rPr>
          <w:lang w:val="es-ES"/>
        </w:rPr>
        <w:t>En caso de contar con n equipos con información distinta de falla, será necesario unificar la tasa de falla al valor más representativo, en este caso se selecciona dicho valor como el promedio de las tasas de falla.</w:t>
      </w:r>
    </w:p>
    <w:p w:rsidR="00394AC1" w:rsidRDefault="00AB4039" w:rsidP="00394AC1">
      <w:pPr>
        <w:rPr>
          <w:sz w:val="28"/>
          <w:szCs w:val="28"/>
          <w:lang w:val="es-ES"/>
        </w:rPr>
      </w:pPr>
      <m:oMathPara>
        <m:oMath>
          <m:sSub>
            <m:sSubPr>
              <m:ctrlPr>
                <w:rPr>
                  <w:rFonts w:ascii="Cambria Math" w:hAnsi="Cambria Math" w:cs="Arial"/>
                  <w:sz w:val="28"/>
                  <w:szCs w:val="28"/>
                  <w:lang w:val="es-ES" w:eastAsia="es-ES"/>
                </w:rPr>
              </m:ctrlPr>
            </m:sSubPr>
            <m:e>
              <m:r>
                <m:rPr>
                  <m:sty m:val="p"/>
                </m:rPr>
                <w:rPr>
                  <w:rFonts w:ascii="Cambria Math" w:hAnsi="Cambria Math" w:cs="Arial"/>
                  <w:sz w:val="28"/>
                  <w:szCs w:val="28"/>
                  <w:lang w:val="es-ES" w:eastAsia="es-ES"/>
                </w:rPr>
                <m:t>λ</m:t>
              </m:r>
            </m:e>
            <m:sub>
              <m:r>
                <m:rPr>
                  <m:sty m:val="p"/>
                </m:rPr>
                <w:rPr>
                  <w:rFonts w:ascii="Cambria Math" w:hAnsi="Cambria Math" w:cs="Arial"/>
                  <w:sz w:val="28"/>
                  <w:szCs w:val="28"/>
                  <w:lang w:val="es-ES" w:eastAsia="es-ES"/>
                </w:rPr>
                <m:t>prom</m:t>
              </m:r>
            </m:sub>
          </m:sSub>
          <m:r>
            <m:rPr>
              <m:sty m:val="p"/>
            </m:rPr>
            <w:rPr>
              <w:rFonts w:ascii="Cambria Math" w:hAnsi="Cambria Math" w:cs="Arial"/>
              <w:sz w:val="28"/>
              <w:szCs w:val="28"/>
              <w:lang w:val="es-ES" w:eastAsia="es-ES"/>
            </w:rPr>
            <m:t>=</m:t>
          </m:r>
          <m:f>
            <m:fPr>
              <m:ctrlPr>
                <w:rPr>
                  <w:rFonts w:ascii="Cambria Math" w:hAnsi="Cambria Math" w:cs="Arial"/>
                  <w:sz w:val="28"/>
                  <w:szCs w:val="28"/>
                  <w:lang w:val="es-ES" w:eastAsia="es-ES"/>
                </w:rPr>
              </m:ctrlPr>
            </m:fPr>
            <m:num>
              <m:r>
                <m:rPr>
                  <m:sty m:val="p"/>
                </m:rPr>
                <w:rPr>
                  <w:rFonts w:ascii="Cambria Math" w:hAnsi="Cambria Math" w:cs="Arial"/>
                  <w:sz w:val="28"/>
                  <w:szCs w:val="28"/>
                  <w:lang w:val="es-ES" w:eastAsia="es-ES"/>
                </w:rPr>
                <m:t>n</m:t>
              </m:r>
            </m:num>
            <m:den>
              <m:nary>
                <m:naryPr>
                  <m:chr m:val="∑"/>
                  <m:limLoc m:val="undOvr"/>
                  <m:ctrlPr>
                    <w:rPr>
                      <w:rFonts w:ascii="Cambria Math" w:hAnsi="Cambria Math" w:cs="Arial"/>
                      <w:sz w:val="28"/>
                      <w:szCs w:val="28"/>
                      <w:lang w:val="es-ES" w:eastAsia="es-ES"/>
                    </w:rPr>
                  </m:ctrlPr>
                </m:naryPr>
                <m:sub>
                  <m:r>
                    <m:rPr>
                      <m:sty m:val="p"/>
                    </m:rPr>
                    <w:rPr>
                      <w:rFonts w:ascii="Cambria Math" w:hAnsi="Cambria Math" w:cs="Arial"/>
                      <w:sz w:val="28"/>
                      <w:szCs w:val="28"/>
                      <w:lang w:val="es-ES" w:eastAsia="es-ES"/>
                    </w:rPr>
                    <m:t>i=0</m:t>
                  </m:r>
                </m:sub>
                <m:sup>
                  <m:r>
                    <m:rPr>
                      <m:sty m:val="p"/>
                    </m:rPr>
                    <w:rPr>
                      <w:rFonts w:ascii="Cambria Math" w:hAnsi="Cambria Math" w:cs="Arial"/>
                      <w:sz w:val="28"/>
                      <w:szCs w:val="28"/>
                      <w:lang w:val="es-ES" w:eastAsia="es-ES"/>
                    </w:rPr>
                    <m:t>n</m:t>
                  </m:r>
                </m:sup>
                <m:e>
                  <m:sSub>
                    <m:sSubPr>
                      <m:ctrlPr>
                        <w:rPr>
                          <w:rFonts w:ascii="Cambria Math" w:hAnsi="Cambria Math" w:cs="Arial"/>
                          <w:sz w:val="28"/>
                          <w:szCs w:val="28"/>
                          <w:lang w:val="es-ES" w:eastAsia="es-ES"/>
                        </w:rPr>
                      </m:ctrlPr>
                    </m:sSubPr>
                    <m:e>
                      <m:r>
                        <m:rPr>
                          <m:sty m:val="p"/>
                        </m:rPr>
                        <w:rPr>
                          <w:rFonts w:ascii="Cambria Math" w:hAnsi="Cambria Math" w:cs="Arial"/>
                          <w:sz w:val="28"/>
                          <w:szCs w:val="28"/>
                          <w:lang w:val="es-ES" w:eastAsia="es-ES"/>
                        </w:rPr>
                        <m:t>MTBF</m:t>
                      </m:r>
                    </m:e>
                    <m:sub>
                      <m:r>
                        <m:rPr>
                          <m:sty m:val="p"/>
                        </m:rPr>
                        <w:rPr>
                          <w:rFonts w:ascii="Cambria Math" w:hAnsi="Cambria Math" w:cs="Arial"/>
                          <w:sz w:val="28"/>
                          <w:szCs w:val="28"/>
                          <w:lang w:val="es-ES" w:eastAsia="es-ES"/>
                        </w:rPr>
                        <m:t>i</m:t>
                      </m:r>
                    </m:sub>
                  </m:sSub>
                </m:e>
              </m:nary>
              <m:ctrlPr>
                <w:rPr>
                  <w:rFonts w:ascii="Cambria Math" w:hAnsi="Cambria Math"/>
                  <w:i/>
                  <w:sz w:val="28"/>
                  <w:szCs w:val="28"/>
                  <w:lang w:val="es-ES"/>
                </w:rPr>
              </m:ctrlPr>
            </m:den>
          </m:f>
        </m:oMath>
      </m:oMathPara>
    </w:p>
    <w:p w:rsidR="009057EA" w:rsidRDefault="009057EA" w:rsidP="00394AC1">
      <w:pPr>
        <w:rPr>
          <w:szCs w:val="28"/>
          <w:lang w:val="es-ES"/>
        </w:rPr>
      </w:pPr>
      <w:r w:rsidRPr="009057EA">
        <w:rPr>
          <w:szCs w:val="28"/>
          <w:lang w:val="es-ES"/>
        </w:rPr>
        <w:t>En las siguientes formulas, lamda es idéntico a lamda promedio.</w:t>
      </w:r>
    </w:p>
    <w:p w:rsidR="009057EA" w:rsidRDefault="009057EA" w:rsidP="009057EA">
      <w:pPr>
        <w:jc w:val="center"/>
        <w:rPr>
          <w:szCs w:val="28"/>
          <w:lang w:val="es-ES"/>
        </w:rPr>
      </w:pPr>
      <w:r>
        <w:rPr>
          <w:noProof/>
          <w:szCs w:val="28"/>
          <w:lang w:val="es-ES" w:eastAsia="es-ES"/>
        </w:rPr>
        <w:drawing>
          <wp:inline distT="0" distB="0" distL="0" distR="0">
            <wp:extent cx="2382235" cy="1299676"/>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382591" cy="1299870"/>
                    </a:xfrm>
                    <a:prstGeom prst="rect">
                      <a:avLst/>
                    </a:prstGeom>
                    <a:noFill/>
                    <a:ln w="9525">
                      <a:noFill/>
                      <a:miter lim="800000"/>
                      <a:headEnd/>
                      <a:tailEnd/>
                    </a:ln>
                  </pic:spPr>
                </pic:pic>
              </a:graphicData>
            </a:graphic>
          </wp:inline>
        </w:drawing>
      </w:r>
    </w:p>
    <w:p w:rsidR="009057EA" w:rsidRPr="000A528F" w:rsidRDefault="00AB4039" w:rsidP="009057EA">
      <w:pPr>
        <w:ind w:left="1276" w:hanging="1276"/>
        <w:jc w:val="center"/>
        <w:rPr>
          <w:sz w:val="32"/>
          <w:szCs w:val="24"/>
        </w:rPr>
      </w:pPr>
      <m:oMathPara>
        <m:oMath>
          <m:sSub>
            <m:sSubPr>
              <m:ctrlPr>
                <w:rPr>
                  <w:rFonts w:ascii="Cambria Math" w:hAnsi="Cambria Math"/>
                  <w:i/>
                  <w:sz w:val="32"/>
                  <w:szCs w:val="24"/>
                </w:rPr>
              </m:ctrlPr>
            </m:sSubPr>
            <m:e>
              <m:r>
                <w:rPr>
                  <w:rFonts w:ascii="Cambria Math" w:hAnsi="Cambria Math"/>
                  <w:sz w:val="32"/>
                  <w:szCs w:val="24"/>
                </w:rPr>
                <m:t>MTTR</m:t>
              </m:r>
            </m:e>
            <m:sub>
              <m:r>
                <w:rPr>
                  <w:rFonts w:ascii="Cambria Math" w:hAnsi="Cambria Math"/>
                  <w:sz w:val="32"/>
                  <w:szCs w:val="24"/>
                </w:rPr>
                <m:t>s</m:t>
              </m:r>
            </m:sub>
          </m:sSub>
          <m:r>
            <w:rPr>
              <w:rFonts w:ascii="Cambria Math" w:hAnsi="Cambria Math"/>
              <w:sz w:val="32"/>
              <w:szCs w:val="24"/>
            </w:rPr>
            <m:t>=</m:t>
          </m:r>
          <m:func>
            <m:funcPr>
              <m:ctrlPr>
                <w:rPr>
                  <w:rFonts w:ascii="Cambria Math" w:hAnsi="Cambria Math"/>
                  <w:i/>
                  <w:sz w:val="32"/>
                  <w:szCs w:val="24"/>
                </w:rPr>
              </m:ctrlPr>
            </m:funcPr>
            <m:fName>
              <m:r>
                <m:rPr>
                  <m:sty m:val="p"/>
                </m:rPr>
                <w:rPr>
                  <w:rFonts w:ascii="Cambria Math" w:hAnsi="Cambria Math"/>
                  <w:sz w:val="32"/>
                  <w:szCs w:val="24"/>
                </w:rPr>
                <m:t>min</m:t>
              </m:r>
            </m:fName>
            <m:e>
              <m:r>
                <w:rPr>
                  <w:rFonts w:ascii="Cambria Math" w:hAnsi="Cambria Math"/>
                  <w:sz w:val="32"/>
                  <w:szCs w:val="24"/>
                </w:rPr>
                <m:t>(</m:t>
              </m:r>
              <m:sSub>
                <m:sSubPr>
                  <m:ctrlPr>
                    <w:rPr>
                      <w:rFonts w:ascii="Cambria Math" w:hAnsi="Cambria Math"/>
                      <w:i/>
                      <w:sz w:val="32"/>
                      <w:szCs w:val="24"/>
                    </w:rPr>
                  </m:ctrlPr>
                </m:sSubPr>
                <m:e>
                  <m:r>
                    <w:rPr>
                      <w:rFonts w:ascii="Cambria Math" w:hAnsi="Cambria Math"/>
                      <w:sz w:val="32"/>
                      <w:szCs w:val="24"/>
                    </w:rPr>
                    <m:t>MTTR</m:t>
                  </m:r>
                </m:e>
                <m:sub>
                  <m:r>
                    <w:rPr>
                      <w:rFonts w:ascii="Cambria Math" w:hAnsi="Cambria Math"/>
                      <w:sz w:val="32"/>
                      <w:szCs w:val="24"/>
                    </w:rPr>
                    <m:t>i</m:t>
                  </m:r>
                </m:sub>
              </m:sSub>
            </m:e>
          </m:func>
          <m:r>
            <w:rPr>
              <w:rFonts w:ascii="Cambria Math" w:hAnsi="Cambria Math"/>
              <w:sz w:val="32"/>
              <w:szCs w:val="24"/>
            </w:rPr>
            <m:t>) ∀ 1≤i≤n</m:t>
          </m:r>
        </m:oMath>
      </m:oMathPara>
    </w:p>
    <w:p w:rsidR="009057EA" w:rsidRPr="00F17F12" w:rsidRDefault="009057EA" w:rsidP="009057EA">
      <w:pPr>
        <w:ind w:left="1276" w:hanging="1276"/>
        <w:jc w:val="center"/>
        <w:rPr>
          <w:sz w:val="28"/>
          <w:szCs w:val="24"/>
        </w:rPr>
      </w:pPr>
      <m:oMathPara>
        <m:oMath>
          <m:r>
            <w:rPr>
              <w:rFonts w:ascii="Cambria Math" w:hAnsi="Cambria Math"/>
              <w:sz w:val="28"/>
              <w:szCs w:val="24"/>
            </w:rPr>
            <m:t xml:space="preserve">MCost= </m:t>
          </m:r>
          <m:nary>
            <m:naryPr>
              <m:chr m:val="∑"/>
              <m:limLoc m:val="undOvr"/>
              <m:ctrlPr>
                <w:rPr>
                  <w:rFonts w:ascii="Cambria Math" w:hAnsi="Cambria Math"/>
                  <w:i/>
                  <w:sz w:val="28"/>
                  <w:szCs w:val="24"/>
                </w:rPr>
              </m:ctrlPr>
            </m:naryPr>
            <m:sub>
              <m:r>
                <w:rPr>
                  <w:rFonts w:ascii="Cambria Math" w:hAnsi="Cambria Math"/>
                  <w:sz w:val="28"/>
                  <w:szCs w:val="24"/>
                </w:rPr>
                <m:t>i=0</m:t>
              </m:r>
            </m:sub>
            <m:sup>
              <m:r>
                <w:rPr>
                  <w:rFonts w:ascii="Cambria Math" w:hAnsi="Cambria Math"/>
                  <w:sz w:val="28"/>
                  <w:szCs w:val="24"/>
                </w:rPr>
                <m:t>n</m:t>
              </m:r>
            </m:sup>
            <m:e>
              <m:sSub>
                <m:sSubPr>
                  <m:ctrlPr>
                    <w:rPr>
                      <w:rFonts w:ascii="Cambria Math" w:hAnsi="Cambria Math"/>
                      <w:i/>
                      <w:sz w:val="28"/>
                      <w:szCs w:val="24"/>
                    </w:rPr>
                  </m:ctrlPr>
                </m:sSubPr>
                <m:e>
                  <m:r>
                    <w:rPr>
                      <w:rFonts w:ascii="Cambria Math" w:hAnsi="Cambria Math"/>
                      <w:sz w:val="28"/>
                      <w:szCs w:val="24"/>
                    </w:rPr>
                    <m:t>MCost</m:t>
                  </m:r>
                </m:e>
                <m:sub>
                  <m:r>
                    <w:rPr>
                      <w:rFonts w:ascii="Cambria Math" w:hAnsi="Cambria Math"/>
                      <w:sz w:val="28"/>
                      <w:szCs w:val="24"/>
                    </w:rPr>
                    <m:t>i</m:t>
                  </m:r>
                </m:sub>
              </m:sSub>
            </m:e>
          </m:nary>
        </m:oMath>
      </m:oMathPara>
    </w:p>
    <w:p w:rsidR="009057EA" w:rsidRPr="00F17F12" w:rsidRDefault="009057EA" w:rsidP="009057EA">
      <w:pPr>
        <w:ind w:left="1276" w:hanging="1276"/>
        <w:jc w:val="center"/>
        <w:rPr>
          <w:sz w:val="28"/>
          <w:szCs w:val="24"/>
        </w:rPr>
      </w:pPr>
      <m:oMathPara>
        <m:oMath>
          <m:r>
            <w:rPr>
              <w:rFonts w:ascii="Cambria Math" w:hAnsi="Cambria Math"/>
              <w:sz w:val="28"/>
              <w:szCs w:val="24"/>
            </w:rPr>
            <m:t>OT=</m:t>
          </m:r>
          <m:f>
            <m:fPr>
              <m:ctrlPr>
                <w:rPr>
                  <w:rFonts w:ascii="Cambria Math" w:hAnsi="Cambria Math"/>
                  <w:i/>
                  <w:sz w:val="28"/>
                  <w:szCs w:val="24"/>
                </w:rPr>
              </m:ctrlPr>
            </m:fPr>
            <m:num>
              <m:r>
                <w:rPr>
                  <w:rFonts w:ascii="Cambria Math" w:hAnsi="Cambria Math"/>
                  <w:sz w:val="28"/>
                  <w:szCs w:val="24"/>
                </w:rPr>
                <m:t>MTBF</m:t>
              </m:r>
            </m:num>
            <m:den>
              <m:r>
                <w:rPr>
                  <w:rFonts w:ascii="Cambria Math" w:hAnsi="Cambria Math"/>
                  <w:sz w:val="28"/>
                  <w:szCs w:val="24"/>
                </w:rPr>
                <m:t>2</m:t>
              </m:r>
            </m:den>
          </m:f>
        </m:oMath>
      </m:oMathPara>
    </w:p>
    <w:p w:rsidR="009057EA" w:rsidRPr="0087357F" w:rsidRDefault="009057EA" w:rsidP="009057EA">
      <w:pPr>
        <w:rPr>
          <w:szCs w:val="24"/>
        </w:rPr>
      </w:pPr>
      <w:r w:rsidRPr="0087357F">
        <w:rPr>
          <w:szCs w:val="24"/>
        </w:rPr>
        <w:lastRenderedPageBreak/>
        <w:t>Mientras que el cálculo de la disponibilidad (A) se mantiene idéntica a los algoritmos ya desarrollados.</w:t>
      </w:r>
    </w:p>
    <w:p w:rsidR="009057EA" w:rsidRDefault="009057EA" w:rsidP="009057EA">
      <w:pPr>
        <w:rPr>
          <w:sz w:val="24"/>
          <w:szCs w:val="24"/>
        </w:rPr>
      </w:pPr>
    </w:p>
    <w:p w:rsidR="00854BF1" w:rsidRDefault="009057EA" w:rsidP="00394AC1">
      <w:pPr>
        <w:rPr>
          <w:sz w:val="32"/>
          <w:szCs w:val="24"/>
        </w:rPr>
      </w:pPr>
      <m:oMathPara>
        <m:oMath>
          <m:r>
            <w:rPr>
              <w:rFonts w:ascii="Cambria Math" w:hAnsi="Cambria Math"/>
              <w:sz w:val="32"/>
              <w:szCs w:val="24"/>
            </w:rPr>
            <m:t>A=</m:t>
          </m:r>
          <m:f>
            <m:fPr>
              <m:ctrlPr>
                <w:rPr>
                  <w:rFonts w:ascii="Cambria Math" w:hAnsi="Cambria Math"/>
                  <w:i/>
                  <w:sz w:val="32"/>
                  <w:szCs w:val="24"/>
                </w:rPr>
              </m:ctrlPr>
            </m:fPr>
            <m:num>
              <m:r>
                <w:rPr>
                  <w:rFonts w:ascii="Cambria Math" w:hAnsi="Cambria Math"/>
                  <w:sz w:val="32"/>
                  <w:szCs w:val="24"/>
                </w:rPr>
                <m:t>MTTF</m:t>
              </m:r>
            </m:num>
            <m:den>
              <m:r>
                <w:rPr>
                  <w:rFonts w:ascii="Cambria Math" w:hAnsi="Cambria Math"/>
                  <w:sz w:val="32"/>
                  <w:szCs w:val="24"/>
                </w:rPr>
                <m:t>MTTF+MTTR</m:t>
              </m:r>
            </m:den>
          </m:f>
        </m:oMath>
      </m:oMathPara>
    </w:p>
    <w:p w:rsidR="00191318" w:rsidRDefault="00191318" w:rsidP="00191318">
      <w:r>
        <w:t>Se asume que por ser el paralelo un caso específico de la redundancia parcial, donde k es igual a uno, el algoritmo de redundancia parcial lo contiene, por lo que quedarían definido todos los casos para componentes reparables.</w:t>
      </w:r>
    </w:p>
    <w:p w:rsidR="007B2B6B" w:rsidRDefault="007B2B6B" w:rsidP="00191318"/>
    <w:p w:rsidR="00F56841" w:rsidRDefault="00F56841" w:rsidP="00F56841">
      <w:pPr>
        <w:pStyle w:val="Ttulo2"/>
        <w:jc w:val="center"/>
      </w:pPr>
      <w:r>
        <w:t>Reparable</w:t>
      </w:r>
    </w:p>
    <w:p w:rsidR="00F56841" w:rsidRDefault="00561D5A" w:rsidP="00F56841">
      <w:r>
        <w:t>Debido que los algoritmos que se presentarán a continuación tienen algunas particularidades en comparación a los anteriormente expuestos, se iniciar haciendo un listado de las variables necesarias para los posteriores cálculos.</w:t>
      </w:r>
    </w:p>
    <w:p w:rsidR="00561D5A" w:rsidRDefault="00561D5A" w:rsidP="00F56841">
      <w:pPr>
        <w:rPr>
          <w:b/>
          <w:sz w:val="24"/>
          <w:szCs w:val="24"/>
        </w:rPr>
      </w:pPr>
      <w:r w:rsidRPr="00561D5A">
        <w:rPr>
          <w:b/>
          <w:sz w:val="24"/>
          <w:szCs w:val="24"/>
        </w:rPr>
        <w:t>Variables</w:t>
      </w:r>
    </w:p>
    <w:p w:rsidR="00561D5A" w:rsidRPr="00D7385A" w:rsidRDefault="00561D5A" w:rsidP="00D7385A">
      <w:pPr>
        <w:numPr>
          <w:ilvl w:val="0"/>
          <w:numId w:val="35"/>
        </w:numPr>
        <w:spacing w:after="120"/>
        <w:ind w:left="714" w:hanging="357"/>
      </w:pPr>
      <w:r w:rsidRPr="00D7385A">
        <w:t>i: número de componentes fallados en el sistema, i= 0,1,…,</w:t>
      </w:r>
      <w:r w:rsidR="00D7385A">
        <w:t xml:space="preserve"> </w:t>
      </w:r>
      <w:r w:rsidRPr="00D7385A">
        <w:t>n-k+1.</w:t>
      </w:r>
    </w:p>
    <w:p w:rsidR="00561D5A" w:rsidRPr="00D7385A" w:rsidRDefault="00561D5A" w:rsidP="00D7385A">
      <w:pPr>
        <w:numPr>
          <w:ilvl w:val="0"/>
          <w:numId w:val="35"/>
        </w:numPr>
        <w:spacing w:after="120"/>
        <w:ind w:left="714" w:hanging="357"/>
      </w:pPr>
      <w:r w:rsidRPr="00D7385A">
        <w:t>t: tiempo.</w:t>
      </w:r>
    </w:p>
    <w:p w:rsidR="00561D5A" w:rsidRPr="00D7385A"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λ</m:t>
            </m:r>
          </m:e>
          <m:sub>
            <m:r>
              <m:rPr>
                <m:sty m:val="p"/>
              </m:rPr>
              <w:rPr>
                <w:rFonts w:ascii="Cambria Math" w:hAnsi="Cambria Math" w:cs="Arial"/>
                <w:lang w:val="es-ES" w:eastAsia="es-ES"/>
              </w:rPr>
              <m:t>i</m:t>
            </m:r>
          </m:sub>
        </m:sSub>
      </m:oMath>
      <w:r w:rsidR="00561D5A" w:rsidRPr="00D7385A">
        <w:rPr>
          <w:lang w:val="es-ES" w:eastAsia="es-ES"/>
        </w:rPr>
        <w:t>: tasa de falla del sistema cuando hay i componentes fallados</w:t>
      </w:r>
      <w:r w:rsidR="00D7385A">
        <w:rPr>
          <w:lang w:val="es-ES" w:eastAsia="es-ES"/>
        </w:rPr>
        <w:t>.</w:t>
      </w:r>
      <w:r w:rsidR="00561D5A" w:rsidRPr="00D7385A">
        <w:rPr>
          <w:lang w:val="es-ES" w:eastAsia="es-ES"/>
        </w:rPr>
        <w:t xml:space="preserve"> </w:t>
      </w:r>
      <m:oMath>
        <m:r>
          <m:rPr>
            <m:sty m:val="p"/>
          </m:rPr>
          <w:rPr>
            <w:rFonts w:ascii="Cambria Math" w:hAnsi="Cambria Math" w:cs="Arial"/>
            <w:lang w:val="es-ES" w:eastAsia="es-ES"/>
          </w:rPr>
          <m:t>0≤i≤n-k</m:t>
        </m:r>
      </m:oMath>
      <w:r w:rsidR="00561D5A" w:rsidRPr="00D7385A">
        <w:rPr>
          <w:lang w:val="es-ES" w:eastAsia="es-ES"/>
        </w:rPr>
        <w:t>.</w:t>
      </w:r>
    </w:p>
    <w:p w:rsidR="00561D5A" w:rsidRPr="00396A55"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μ</m:t>
            </m:r>
          </m:e>
          <m:sub>
            <m:r>
              <m:rPr>
                <m:sty m:val="p"/>
              </m:rPr>
              <w:rPr>
                <w:rFonts w:ascii="Cambria Math" w:hAnsi="Cambria Math" w:cs="Arial"/>
                <w:lang w:val="es-ES" w:eastAsia="es-ES"/>
              </w:rPr>
              <m:t>i</m:t>
            </m:r>
          </m:sub>
        </m:sSub>
      </m:oMath>
      <w:r w:rsidR="00561D5A" w:rsidRPr="00D7385A">
        <w:rPr>
          <w:lang w:val="es-ES" w:eastAsia="es-ES"/>
        </w:rPr>
        <w:t>: tasa de reparación del sistema cuando hay i componentes fallados</w:t>
      </w:r>
      <w:r w:rsidR="00D7385A" w:rsidRPr="00D7385A">
        <w:rPr>
          <w:lang w:val="es-ES" w:eastAsia="es-ES"/>
        </w:rPr>
        <w:t>.</w:t>
      </w:r>
      <w:r w:rsidR="00561D5A" w:rsidRPr="00D7385A">
        <w:rPr>
          <w:lang w:val="es-ES" w:eastAsia="es-ES"/>
        </w:rPr>
        <w:t xml:space="preserve"> </w:t>
      </w:r>
      <m:oMath>
        <m:r>
          <m:rPr>
            <m:sty m:val="p"/>
          </m:rPr>
          <w:rPr>
            <w:rFonts w:ascii="Cambria Math" w:hAnsi="Cambria Math" w:cs="Arial"/>
            <w:lang w:val="es-ES" w:eastAsia="es-ES"/>
          </w:rPr>
          <m:t>1≤i≤n-k+1</m:t>
        </m:r>
      </m:oMath>
      <w:r w:rsidR="00561D5A" w:rsidRPr="00D7385A">
        <w:rPr>
          <w:lang w:val="es-ES" w:eastAsia="es-ES"/>
        </w:rPr>
        <w:t>.</w:t>
      </w:r>
    </w:p>
    <w:p w:rsidR="00396A55" w:rsidRPr="00D7385A" w:rsidRDefault="00396A55" w:rsidP="00D7385A">
      <w:pPr>
        <w:numPr>
          <w:ilvl w:val="0"/>
          <w:numId w:val="35"/>
        </w:numPr>
        <w:spacing w:after="120"/>
        <w:ind w:left="714" w:hanging="357"/>
      </w:pPr>
      <w:r>
        <w:rPr>
          <w:lang w:val="es-ES" w:eastAsia="es-ES"/>
        </w:rPr>
        <w:t>r: número de instalaciones disponibles para reparar un componente.</w:t>
      </w:r>
    </w:p>
    <w:p w:rsidR="00561D5A" w:rsidRPr="00D7385A"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i</m:t>
            </m:r>
          </m:sub>
        </m:sSub>
        <m:r>
          <w:rPr>
            <w:rFonts w:ascii="Cambria Math" w:hAnsi="Cambria Math"/>
            <w:lang w:val="es-ES" w:eastAsia="es-ES"/>
          </w:rPr>
          <m:t>(t)</m:t>
        </m:r>
      </m:oMath>
      <w:r w:rsidR="00561D5A" w:rsidRPr="00D7385A">
        <w:rPr>
          <w:lang w:val="es-ES" w:eastAsia="es-ES"/>
        </w:rPr>
        <w:t xml:space="preserve">: probabilidad de que hayan i componentes fallados en el sistema en el tiempo t, </w:t>
      </w:r>
      <m:oMath>
        <m:r>
          <m:rPr>
            <m:sty m:val="p"/>
          </m:rPr>
          <w:rPr>
            <w:rFonts w:ascii="Cambria Math" w:hAnsi="Cambria Math" w:cs="Arial"/>
            <w:lang w:val="es-ES" w:eastAsia="es-ES"/>
          </w:rPr>
          <m:t>0≤i≤n-k+1</m:t>
        </m:r>
      </m:oMath>
    </w:p>
    <w:p w:rsidR="00561D5A" w:rsidRPr="00D7385A"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i</m:t>
            </m:r>
          </m:sub>
        </m:sSub>
      </m:oMath>
      <w:r w:rsidR="00561D5A" w:rsidRPr="00D7385A">
        <w:rPr>
          <w:lang w:val="es-ES" w:eastAsia="es-ES"/>
        </w:rPr>
        <w:t>: probabilidad en estado estacionario</w:t>
      </w:r>
      <w:r w:rsidR="00396A55">
        <w:rPr>
          <w:lang w:val="es-ES" w:eastAsia="es-ES"/>
        </w:rPr>
        <w:t>.</w:t>
      </w:r>
      <w:r w:rsidR="00561D5A" w:rsidRPr="00D7385A">
        <w:rPr>
          <w:lang w:val="es-ES" w:eastAsia="es-ES"/>
        </w:rPr>
        <w:t xml:space="preserve"> </w:t>
      </w: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i</m:t>
            </m:r>
          </m:sub>
        </m:sSub>
        <m:r>
          <m:rPr>
            <m:sty m:val="p"/>
          </m:rPr>
          <w:rPr>
            <w:rFonts w:ascii="Cambria Math" w:hAnsi="Cambria Math" w:cs="Arial"/>
            <w:lang w:val="es-ES" w:eastAsia="es-ES"/>
          </w:rPr>
          <m:t xml:space="preserve">: </m:t>
        </m:r>
        <m:func>
          <m:funcPr>
            <m:ctrlPr>
              <w:rPr>
                <w:rFonts w:ascii="Cambria Math" w:hAnsi="Cambria Math" w:cs="Arial"/>
                <w:lang w:val="es-ES" w:eastAsia="es-ES"/>
              </w:rPr>
            </m:ctrlPr>
          </m:funcPr>
          <m:fName>
            <m:limLow>
              <m:limLowPr>
                <m:ctrlPr>
                  <w:rPr>
                    <w:rFonts w:ascii="Cambria Math" w:hAnsi="Cambria Math" w:cs="Arial"/>
                    <w:lang w:val="es-ES" w:eastAsia="es-ES"/>
                  </w:rPr>
                </m:ctrlPr>
              </m:limLowPr>
              <m:e>
                <m:r>
                  <m:rPr>
                    <m:sty m:val="p"/>
                  </m:rPr>
                  <w:rPr>
                    <w:rFonts w:ascii="Cambria Math" w:hAnsi="Cambria Math" w:cs="Arial"/>
                  </w:rPr>
                  <m:t>lim</m:t>
                </m:r>
              </m:e>
              <m:lim>
                <m:r>
                  <m:rPr>
                    <m:sty m:val="p"/>
                  </m:rPr>
                  <w:rPr>
                    <w:rFonts w:ascii="Cambria Math" w:hAnsi="Cambria Math" w:cs="Arial"/>
                  </w:rPr>
                  <m:t>t→∞</m:t>
                </m:r>
              </m:lim>
            </m:limLow>
          </m:fName>
          <m:e>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i</m:t>
                </m:r>
              </m:sub>
            </m:sSub>
            <m:d>
              <m:dPr>
                <m:ctrlPr>
                  <w:rPr>
                    <w:rFonts w:ascii="Cambria Math" w:hAnsi="Cambria Math" w:cs="Arial"/>
                    <w:lang w:val="es-ES" w:eastAsia="es-ES"/>
                  </w:rPr>
                </m:ctrlPr>
              </m:dPr>
              <m:e>
                <m:r>
                  <m:rPr>
                    <m:sty m:val="p"/>
                  </m:rPr>
                  <w:rPr>
                    <w:rFonts w:ascii="Cambria Math" w:hAnsi="Cambria Math" w:cs="Arial"/>
                    <w:lang w:val="es-ES" w:eastAsia="es-ES"/>
                  </w:rPr>
                  <m:t>t</m:t>
                </m:r>
              </m:e>
            </m:d>
            <m:r>
              <m:rPr>
                <m:sty m:val="p"/>
              </m:rPr>
              <w:rPr>
                <w:rFonts w:ascii="Cambria Math" w:hAnsi="Cambria Math" w:cs="Arial"/>
                <w:lang w:val="es-ES" w:eastAsia="es-ES"/>
              </w:rPr>
              <m:t>,  0≤i≤n-k+1</m:t>
            </m:r>
          </m:e>
        </m:func>
      </m:oMath>
      <w:r w:rsidR="00396A55">
        <w:rPr>
          <w:lang w:val="es-ES" w:eastAsia="es-ES"/>
        </w:rPr>
        <w:t>.</w:t>
      </w:r>
    </w:p>
    <w:p w:rsidR="00D7385A" w:rsidRPr="00D7385A" w:rsidRDefault="00AB4039" w:rsidP="00D7385A">
      <w:pPr>
        <w:numPr>
          <w:ilvl w:val="0"/>
          <w:numId w:val="35"/>
        </w:numPr>
        <w:spacing w:after="120"/>
        <w:ind w:left="714" w:hanging="357"/>
      </w:pPr>
      <m:oMath>
        <m:sSubSup>
          <m:sSubSupPr>
            <m:ctrlPr>
              <w:rPr>
                <w:rFonts w:ascii="Cambria Math" w:hAnsi="Cambria Math" w:cs="Arial"/>
                <w:lang w:val="es-ES" w:eastAsia="es-ES"/>
              </w:rPr>
            </m:ctrlPr>
          </m:sSubSupPr>
          <m:e>
            <m:r>
              <m:rPr>
                <m:sty m:val="p"/>
              </m:rPr>
              <w:rPr>
                <w:rFonts w:ascii="Cambria Math" w:hAnsi="Cambria Math" w:cs="Arial"/>
                <w:lang w:val="es-ES" w:eastAsia="es-ES"/>
              </w:rPr>
              <m:t>P</m:t>
            </m:r>
          </m:e>
          <m:sub>
            <m:r>
              <m:rPr>
                <m:sty m:val="p"/>
              </m:rPr>
              <w:rPr>
                <w:rFonts w:ascii="Cambria Math" w:hAnsi="Cambria Math" w:cs="Arial"/>
                <w:lang w:val="es-ES" w:eastAsia="es-ES"/>
              </w:rPr>
              <m:t>i</m:t>
            </m:r>
          </m:sub>
          <m:sup>
            <m:r>
              <m:rPr>
                <m:sty m:val="p"/>
              </m:rPr>
              <w:rPr>
                <w:rFonts w:ascii="Cambria Math" w:hAnsi="Cambria Math" w:cs="Arial"/>
                <w:lang w:val="es-ES" w:eastAsia="es-ES"/>
              </w:rPr>
              <m:t>'</m:t>
            </m:r>
          </m:sup>
        </m:sSubSup>
        <m:r>
          <m:rPr>
            <m:sty m:val="p"/>
          </m:rPr>
          <w:rPr>
            <w:rFonts w:ascii="Cambria Math" w:hAnsi="Cambria Math" w:cs="Arial"/>
            <w:lang w:val="es-ES" w:eastAsia="es-ES"/>
          </w:rPr>
          <m:t>(t)</m:t>
        </m:r>
      </m:oMath>
      <w:r w:rsidR="00D7385A" w:rsidRPr="00D7385A">
        <w:rPr>
          <w:lang w:val="es-ES" w:eastAsia="es-ES"/>
        </w:rPr>
        <w:t xml:space="preserve">: </w:t>
      </w:r>
      <w:r w:rsidR="00D7385A">
        <w:rPr>
          <w:lang w:val="es-ES" w:eastAsia="es-ES"/>
        </w:rPr>
        <w:t>primera derivada de</w:t>
      </w:r>
      <w:r w:rsidR="00D7385A" w:rsidRPr="00D7385A">
        <w:rPr>
          <w:lang w:val="es-ES" w:eastAsia="es-ES"/>
        </w:rPr>
        <w:t xml:space="preserve"> </w:t>
      </w: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i</m:t>
            </m:r>
          </m:sub>
        </m:sSub>
        <m:d>
          <m:dPr>
            <m:ctrlPr>
              <w:rPr>
                <w:rFonts w:ascii="Cambria Math" w:hAnsi="Cambria Math" w:cs="Arial"/>
                <w:lang w:val="es-ES" w:eastAsia="es-ES"/>
              </w:rPr>
            </m:ctrlPr>
          </m:dPr>
          <m:e>
            <m:r>
              <m:rPr>
                <m:sty m:val="p"/>
              </m:rPr>
              <w:rPr>
                <w:rFonts w:ascii="Cambria Math" w:hAnsi="Cambria Math" w:cs="Arial"/>
                <w:lang w:val="es-ES" w:eastAsia="es-ES"/>
              </w:rPr>
              <m:t>t</m:t>
            </m:r>
          </m:e>
        </m:d>
        <m:r>
          <m:rPr>
            <m:sty m:val="p"/>
          </m:rPr>
          <w:rPr>
            <w:rFonts w:ascii="Cambria Math" w:hAnsi="Cambria Math" w:cs="Arial"/>
            <w:lang w:val="es-ES" w:eastAsia="es-ES"/>
          </w:rPr>
          <m:t>, 0≤i≤n-k+1</m:t>
        </m:r>
      </m:oMath>
      <w:r w:rsidR="00D7385A">
        <w:rPr>
          <w:lang w:val="es-ES" w:eastAsia="es-ES"/>
        </w:rPr>
        <w:t>.</w:t>
      </w:r>
    </w:p>
    <w:p w:rsidR="00D7385A" w:rsidRPr="00396A55" w:rsidRDefault="00AB4039" w:rsidP="00D7385A">
      <w:pPr>
        <w:numPr>
          <w:ilvl w:val="0"/>
          <w:numId w:val="35"/>
        </w:numPr>
        <w:spacing w:after="120"/>
        <w:ind w:left="714" w:hanging="357"/>
      </w:pPr>
      <m:oMath>
        <m:sSubSup>
          <m:sSubSupPr>
            <m:ctrlPr>
              <w:rPr>
                <w:rFonts w:ascii="Cambria Math" w:hAnsi="Cambria Math" w:cs="Arial"/>
                <w:lang w:val="es-ES" w:eastAsia="es-ES"/>
              </w:rPr>
            </m:ctrlPr>
          </m:sSubSupPr>
          <m:e>
            <m:r>
              <w:rPr>
                <w:rFonts w:ascii="Cambria Math" w:hAnsi="Cambria Math" w:cs="Arial"/>
                <w:lang w:val="es-ES" w:eastAsia="es-ES"/>
              </w:rPr>
              <m:t>L</m:t>
            </m:r>
          </m:e>
          <m:sub>
            <m:r>
              <m:rPr>
                <m:sty m:val="p"/>
              </m:rPr>
              <w:rPr>
                <w:rFonts w:ascii="Cambria Math" w:hAnsi="Cambria Math" w:cs="Arial"/>
                <w:lang w:val="es-ES" w:eastAsia="es-ES"/>
              </w:rPr>
              <m:t>i</m:t>
            </m:r>
          </m:sub>
          <m:sup>
            <m:r>
              <m:rPr>
                <m:sty m:val="p"/>
              </m:rPr>
              <w:rPr>
                <w:rFonts w:ascii="Cambria Math" w:hAnsi="Cambria Math" w:cs="Arial"/>
                <w:lang w:val="es-ES" w:eastAsia="es-ES"/>
              </w:rPr>
              <m:t>'</m:t>
            </m:r>
          </m:sup>
        </m:sSubSup>
        <m:d>
          <m:dPr>
            <m:ctrlPr>
              <w:rPr>
                <w:rFonts w:ascii="Cambria Math" w:hAnsi="Cambria Math" w:cs="Arial"/>
                <w:lang w:val="es-ES" w:eastAsia="es-ES"/>
              </w:rPr>
            </m:ctrlPr>
          </m:dPr>
          <m:e>
            <m:r>
              <w:rPr>
                <w:rFonts w:ascii="Cambria Math" w:hAnsi="Cambria Math"/>
                <w:lang w:val="es-ES" w:eastAsia="es-ES"/>
              </w:rPr>
              <m:t>s</m:t>
            </m:r>
            <m:ctrlPr>
              <w:rPr>
                <w:rFonts w:ascii="Cambria Math" w:hAnsi="Cambria Math"/>
                <w:i/>
                <w:lang w:val="es-ES" w:eastAsia="es-ES"/>
              </w:rPr>
            </m:ctrlPr>
          </m:e>
        </m:d>
        <m:r>
          <w:rPr>
            <w:rFonts w:ascii="Cambria Math" w:hAnsi="Cambria Math"/>
            <w:lang w:val="es-ES" w:eastAsia="es-ES"/>
          </w:rPr>
          <m:t>:</m:t>
        </m:r>
      </m:oMath>
      <w:r w:rsidR="00D7385A">
        <w:rPr>
          <w:lang w:val="es-ES" w:eastAsia="es-ES"/>
        </w:rPr>
        <w:t xml:space="preserve"> transformada de Laplace de </w:t>
      </w:r>
      <m:oMath>
        <m:sSub>
          <m:sSubPr>
            <m:ctrlPr>
              <w:rPr>
                <w:rFonts w:ascii="Cambria Math" w:hAnsi="Cambria Math"/>
                <w:i/>
                <w:lang w:val="es-ES" w:eastAsia="es-ES"/>
              </w:rPr>
            </m:ctrlPr>
          </m:sSubPr>
          <m:e>
            <m:r>
              <w:rPr>
                <w:rFonts w:ascii="Cambria Math" w:hAnsi="Cambria Math"/>
                <w:lang w:val="es-ES" w:eastAsia="es-ES"/>
              </w:rPr>
              <m:t>P</m:t>
            </m:r>
          </m:e>
          <m:sub>
            <m:r>
              <w:rPr>
                <w:rFonts w:ascii="Cambria Math" w:hAnsi="Cambria Math"/>
                <w:lang w:val="es-ES" w:eastAsia="es-ES"/>
              </w:rPr>
              <m:t>i</m:t>
            </m:r>
          </m:sub>
        </m:sSub>
        <m:d>
          <m:dPr>
            <m:ctrlPr>
              <w:rPr>
                <w:rFonts w:ascii="Cambria Math" w:hAnsi="Cambria Math" w:cs="Arial"/>
                <w:lang w:val="es-ES" w:eastAsia="es-ES"/>
              </w:rPr>
            </m:ctrlPr>
          </m:dPr>
          <m:e>
            <m:r>
              <m:rPr>
                <m:sty m:val="p"/>
              </m:rPr>
              <w:rPr>
                <w:rFonts w:ascii="Cambria Math" w:hAnsi="Cambria Math" w:cs="Arial"/>
                <w:lang w:val="es-ES" w:eastAsia="es-ES"/>
              </w:rPr>
              <m:t>t</m:t>
            </m:r>
          </m:e>
        </m:d>
        <m:r>
          <m:rPr>
            <m:sty m:val="p"/>
          </m:rPr>
          <w:rPr>
            <w:rFonts w:ascii="Cambria Math" w:hAnsi="Cambria Math" w:cs="Arial"/>
            <w:lang w:val="es-ES" w:eastAsia="es-ES"/>
          </w:rPr>
          <m:t>, 0≤i≤n-k+1</m:t>
        </m:r>
      </m:oMath>
      <w:r w:rsidR="00D7385A">
        <w:rPr>
          <w:lang w:val="es-ES" w:eastAsia="es-ES"/>
        </w:rPr>
        <w:t>.</w:t>
      </w:r>
    </w:p>
    <w:p w:rsidR="00396A55" w:rsidRPr="00396A55"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A</m:t>
            </m:r>
          </m:e>
          <m:sub>
            <m:r>
              <m:rPr>
                <m:sty m:val="p"/>
              </m:rPr>
              <w:rPr>
                <w:rFonts w:ascii="Cambria Math" w:hAnsi="Cambria Math" w:cs="Arial"/>
                <w:lang w:val="es-ES" w:eastAsia="es-ES"/>
              </w:rPr>
              <m:t>s</m:t>
            </m:r>
          </m:sub>
        </m:sSub>
        <m:d>
          <m:dPr>
            <m:ctrlPr>
              <w:rPr>
                <w:rFonts w:ascii="Cambria Math" w:hAnsi="Cambria Math" w:cs="Arial"/>
                <w:lang w:val="es-ES" w:eastAsia="es-ES"/>
              </w:rPr>
            </m:ctrlPr>
          </m:dPr>
          <m:e>
            <m:r>
              <m:rPr>
                <m:sty m:val="p"/>
              </m:rPr>
              <w:rPr>
                <w:rFonts w:ascii="Cambria Math" w:hAnsi="Cambria Math" w:cs="Arial"/>
                <w:lang w:val="es-ES" w:eastAsia="es-ES"/>
              </w:rPr>
              <m:t>t</m:t>
            </m:r>
          </m:e>
        </m:d>
        <m:r>
          <m:rPr>
            <m:sty m:val="p"/>
          </m:rPr>
          <w:rPr>
            <w:rFonts w:ascii="Cambria Math" w:hAnsi="Cambria Math" w:cs="Arial"/>
            <w:lang w:val="es-ES" w:eastAsia="es-ES"/>
          </w:rPr>
          <m:t>:</m:t>
        </m:r>
      </m:oMath>
      <w:r w:rsidR="00396A55">
        <w:rPr>
          <w:lang w:val="es-ES" w:eastAsia="es-ES"/>
        </w:rPr>
        <w:t xml:space="preserve"> puntos de disponibilidad del sistema en el tiempo t.</w:t>
      </w:r>
    </w:p>
    <w:p w:rsidR="00396A55" w:rsidRPr="00D7385A" w:rsidRDefault="00AB4039" w:rsidP="00D7385A">
      <w:pPr>
        <w:numPr>
          <w:ilvl w:val="0"/>
          <w:numId w:val="35"/>
        </w:numPr>
        <w:spacing w:after="120"/>
        <w:ind w:left="714" w:hanging="357"/>
      </w:pPr>
      <m:oMath>
        <m:sSub>
          <m:sSubPr>
            <m:ctrlPr>
              <w:rPr>
                <w:rFonts w:ascii="Cambria Math" w:hAnsi="Cambria Math" w:cs="Arial"/>
                <w:lang w:val="es-ES" w:eastAsia="es-ES"/>
              </w:rPr>
            </m:ctrlPr>
          </m:sSubPr>
          <m:e>
            <m:r>
              <m:rPr>
                <m:sty m:val="p"/>
              </m:rPr>
              <w:rPr>
                <w:rFonts w:ascii="Cambria Math" w:hAnsi="Cambria Math" w:cs="Arial"/>
                <w:lang w:val="es-ES" w:eastAsia="es-ES"/>
              </w:rPr>
              <m:t>A</m:t>
            </m:r>
          </m:e>
          <m:sub>
            <m:r>
              <m:rPr>
                <m:sty m:val="p"/>
              </m:rPr>
              <w:rPr>
                <w:rFonts w:ascii="Cambria Math" w:hAnsi="Cambria Math" w:cs="Arial"/>
                <w:lang w:val="es-ES" w:eastAsia="es-ES"/>
              </w:rPr>
              <m:t>s</m:t>
            </m:r>
          </m:sub>
        </m:sSub>
        <m:r>
          <m:rPr>
            <m:sty m:val="p"/>
          </m:rPr>
          <w:rPr>
            <w:rFonts w:ascii="Cambria Math" w:hAnsi="Cambria Math" w:cs="Arial"/>
            <w:lang w:val="es-ES" w:eastAsia="es-ES"/>
          </w:rPr>
          <m:t>:</m:t>
        </m:r>
      </m:oMath>
      <w:r w:rsidR="00396A55">
        <w:rPr>
          <w:lang w:val="es-ES" w:eastAsia="es-ES"/>
        </w:rPr>
        <w:t xml:space="preserve"> disponibilidad del sistema en estado estacionario. </w:t>
      </w:r>
      <m:oMath>
        <m:sSub>
          <m:sSubPr>
            <m:ctrlPr>
              <w:rPr>
                <w:rFonts w:ascii="Cambria Math" w:hAnsi="Cambria Math" w:cs="Arial"/>
                <w:lang w:val="es-ES" w:eastAsia="es-ES"/>
              </w:rPr>
            </m:ctrlPr>
          </m:sSubPr>
          <m:e>
            <m:r>
              <m:rPr>
                <m:sty m:val="p"/>
              </m:rPr>
              <w:rPr>
                <w:rFonts w:ascii="Cambria Math" w:hAnsi="Cambria Math" w:cs="Arial"/>
                <w:lang w:val="es-ES" w:eastAsia="es-ES"/>
              </w:rPr>
              <m:t>A</m:t>
            </m:r>
          </m:e>
          <m:sub>
            <m:r>
              <m:rPr>
                <m:sty m:val="p"/>
              </m:rPr>
              <w:rPr>
                <w:rFonts w:ascii="Cambria Math" w:hAnsi="Cambria Math" w:cs="Arial"/>
                <w:lang w:val="es-ES" w:eastAsia="es-ES"/>
              </w:rPr>
              <m:t>s</m:t>
            </m:r>
          </m:sub>
        </m:sSub>
        <m:r>
          <m:rPr>
            <m:sty m:val="p"/>
          </m:rPr>
          <w:rPr>
            <w:rFonts w:ascii="Cambria Math" w:hAnsi="Cambria Math" w:cs="Arial"/>
            <w:lang w:val="es-ES" w:eastAsia="es-ES"/>
          </w:rPr>
          <m:t>=</m:t>
        </m:r>
        <m:func>
          <m:funcPr>
            <m:ctrlPr>
              <w:rPr>
                <w:rFonts w:ascii="Cambria Math" w:hAnsi="Cambria Math" w:cs="Arial"/>
                <w:lang w:val="es-ES" w:eastAsia="es-ES"/>
              </w:rPr>
            </m:ctrlPr>
          </m:funcPr>
          <m:fName>
            <m:limLow>
              <m:limLowPr>
                <m:ctrlPr>
                  <w:rPr>
                    <w:rFonts w:ascii="Cambria Math" w:hAnsi="Cambria Math" w:cs="Arial"/>
                    <w:lang w:val="es-ES" w:eastAsia="es-ES"/>
                  </w:rPr>
                </m:ctrlPr>
              </m:limLowPr>
              <m:e>
                <m:r>
                  <m:rPr>
                    <m:sty m:val="p"/>
                  </m:rPr>
                  <w:rPr>
                    <w:rFonts w:ascii="Cambria Math" w:hAnsi="Cambria Math" w:cs="Arial"/>
                  </w:rPr>
                  <m:t>lim</m:t>
                </m:r>
              </m:e>
              <m:lim>
                <m:r>
                  <m:rPr>
                    <m:sty m:val="p"/>
                  </m:rPr>
                  <w:rPr>
                    <w:rFonts w:ascii="Cambria Math" w:hAnsi="Cambria Math" w:cs="Arial"/>
                    <w:lang w:val="es-ES" w:eastAsia="es-ES"/>
                  </w:rPr>
                  <m:t>t→∞</m:t>
                </m:r>
              </m:lim>
            </m:limLow>
          </m:fName>
          <m:e>
            <m:sSub>
              <m:sSubPr>
                <m:ctrlPr>
                  <w:rPr>
                    <w:rFonts w:ascii="Cambria Math" w:hAnsi="Cambria Math" w:cs="Arial"/>
                    <w:lang w:val="es-ES" w:eastAsia="es-ES"/>
                  </w:rPr>
                </m:ctrlPr>
              </m:sSubPr>
              <m:e>
                <m:r>
                  <m:rPr>
                    <m:sty m:val="p"/>
                  </m:rPr>
                  <w:rPr>
                    <w:rFonts w:ascii="Cambria Math" w:hAnsi="Cambria Math" w:cs="Arial"/>
                    <w:lang w:val="es-ES" w:eastAsia="es-ES"/>
                  </w:rPr>
                  <m:t>A</m:t>
                </m:r>
              </m:e>
              <m:sub>
                <m:r>
                  <m:rPr>
                    <m:sty m:val="p"/>
                  </m:rPr>
                  <w:rPr>
                    <w:rFonts w:ascii="Cambria Math" w:hAnsi="Cambria Math" w:cs="Arial"/>
                    <w:lang w:val="es-ES" w:eastAsia="es-ES"/>
                  </w:rPr>
                  <m:t>s</m:t>
                </m:r>
              </m:sub>
            </m:sSub>
            <m:r>
              <m:rPr>
                <m:sty m:val="p"/>
              </m:rPr>
              <w:rPr>
                <w:rFonts w:ascii="Cambria Math" w:hAnsi="Cambria Math" w:cs="Arial"/>
                <w:lang w:val="es-ES" w:eastAsia="es-ES"/>
              </w:rPr>
              <m:t>(t)</m:t>
            </m:r>
          </m:e>
        </m:func>
      </m:oMath>
      <w:r w:rsidR="00396A55">
        <w:rPr>
          <w:lang w:val="es-ES" w:eastAsia="es-ES"/>
        </w:rPr>
        <w:t>.</w:t>
      </w:r>
    </w:p>
    <w:p w:rsidR="00D7385A" w:rsidRDefault="00D7385A" w:rsidP="00D7385A">
      <w:pPr>
        <w:spacing w:after="120"/>
        <w:rPr>
          <w:lang w:val="es-ES" w:eastAsia="es-ES"/>
        </w:rPr>
      </w:pPr>
    </w:p>
    <w:p w:rsidR="00A734B0" w:rsidRDefault="00A734B0" w:rsidP="00F56841">
      <w:r w:rsidRPr="00A734B0">
        <w:lastRenderedPageBreak/>
        <w:t>Debido que tanto la solución en frío como en caliente utilizan un algoritmo de cálculo general, se procederá a exponer este para posteriormente, basándose en dicho algoritmo, incluir las particularidades de cada caso</w:t>
      </w:r>
    </w:p>
    <w:p w:rsidR="00A734B0" w:rsidRDefault="00A734B0" w:rsidP="00F56841"/>
    <w:p w:rsidR="00A734B0" w:rsidRDefault="00A734B0" w:rsidP="00F56841">
      <w:pPr>
        <w:rPr>
          <w:b/>
          <w:sz w:val="24"/>
          <w:szCs w:val="24"/>
        </w:rPr>
      </w:pPr>
      <w:r w:rsidRPr="00A734B0">
        <w:rPr>
          <w:b/>
          <w:sz w:val="24"/>
          <w:szCs w:val="24"/>
        </w:rPr>
        <w:t>Algoritmo General</w:t>
      </w:r>
    </w:p>
    <w:p w:rsidR="00A00812" w:rsidRPr="00C41187" w:rsidRDefault="00C41187" w:rsidP="00F56841">
      <w:pPr>
        <w:rPr>
          <w:szCs w:val="24"/>
        </w:rPr>
      </w:pPr>
      <w:r w:rsidRPr="00C41187">
        <w:rPr>
          <w:szCs w:val="24"/>
        </w:rPr>
        <w:t>El modelo que se asumo para este caso es:</w:t>
      </w:r>
    </w:p>
    <w:p w:rsidR="00C41187" w:rsidRDefault="00C41187" w:rsidP="00C41187">
      <w:pPr>
        <w:jc w:val="center"/>
        <w:rPr>
          <w:b/>
          <w:sz w:val="24"/>
          <w:szCs w:val="24"/>
        </w:rPr>
      </w:pPr>
      <w:r>
        <w:rPr>
          <w:b/>
          <w:noProof/>
          <w:sz w:val="24"/>
          <w:szCs w:val="24"/>
          <w:lang w:val="es-ES" w:eastAsia="es-ES"/>
        </w:rPr>
        <w:drawing>
          <wp:inline distT="0" distB="0" distL="0" distR="0">
            <wp:extent cx="4747098" cy="728587"/>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4747860" cy="728704"/>
                    </a:xfrm>
                    <a:prstGeom prst="rect">
                      <a:avLst/>
                    </a:prstGeom>
                    <a:noFill/>
                    <a:ln w="9525">
                      <a:noFill/>
                      <a:miter lim="800000"/>
                      <a:headEnd/>
                      <a:tailEnd/>
                    </a:ln>
                  </pic:spPr>
                </pic:pic>
              </a:graphicData>
            </a:graphic>
          </wp:inline>
        </w:drawing>
      </w:r>
    </w:p>
    <w:p w:rsidR="00C41187" w:rsidRDefault="00C41187" w:rsidP="00C41187">
      <w:r w:rsidRPr="00C41187">
        <w:t>Considerando dicho modelo la etapa n-k+1 indica la falla del sistema.</w:t>
      </w:r>
    </w:p>
    <w:p w:rsidR="00C41187" w:rsidRDefault="00C41187" w:rsidP="00C41187">
      <w:pPr>
        <w:rPr>
          <w:lang w:val="es-ES" w:eastAsia="es-ES"/>
        </w:rPr>
      </w:pPr>
      <w:r>
        <w:t xml:space="preserve">Como </w:t>
      </w:r>
      <m:oMath>
        <m:r>
          <m:rPr>
            <m:sty m:val="p"/>
          </m:rPr>
          <w:rPr>
            <w:rFonts w:ascii="Cambria Math" w:hAnsi="Cambria Math" w:cs="Arial"/>
            <w:lang w:val="es-ES" w:eastAsia="es-ES"/>
          </w:rPr>
          <m:t>∆t</m:t>
        </m:r>
      </m:oMath>
      <w:r>
        <w:rPr>
          <w:lang w:val="es-ES" w:eastAsia="es-ES"/>
        </w:rPr>
        <w:t xml:space="preserve"> es muy pequeño, se puede asumir que la probabilidad del último evento es 0, obteniendo como resultado.</w:t>
      </w:r>
    </w:p>
    <w:p w:rsidR="00C41187" w:rsidRDefault="00C41187" w:rsidP="00C41187">
      <w:pPr>
        <w:jc w:val="center"/>
        <w:rPr>
          <w:lang w:val="es-ES" w:eastAsia="es-ES"/>
        </w:rPr>
      </w:pPr>
      <w:r>
        <w:rPr>
          <w:noProof/>
          <w:lang w:val="es-ES" w:eastAsia="es-ES"/>
        </w:rPr>
        <w:drawing>
          <wp:inline distT="0" distB="0" distL="0" distR="0">
            <wp:extent cx="4902740" cy="1069092"/>
            <wp:effectExtent l="1905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srcRect/>
                    <a:stretch>
                      <a:fillRect/>
                    </a:stretch>
                  </pic:blipFill>
                  <pic:spPr bwMode="auto">
                    <a:xfrm>
                      <a:off x="0" y="0"/>
                      <a:ext cx="4903527" cy="1069264"/>
                    </a:xfrm>
                    <a:prstGeom prst="rect">
                      <a:avLst/>
                    </a:prstGeom>
                    <a:noFill/>
                    <a:ln w="9525">
                      <a:noFill/>
                      <a:miter lim="800000"/>
                      <a:headEnd/>
                      <a:tailEnd/>
                    </a:ln>
                  </pic:spPr>
                </pic:pic>
              </a:graphicData>
            </a:graphic>
          </wp:inline>
        </w:drawing>
      </w:r>
    </w:p>
    <w:p w:rsidR="00C41187" w:rsidRDefault="00C41187" w:rsidP="00C41187">
      <w:pPr>
        <w:rPr>
          <w:lang w:val="es-ES" w:eastAsia="es-ES"/>
        </w:rPr>
      </w:pPr>
      <w:r>
        <w:rPr>
          <w:lang w:val="es-ES" w:eastAsia="es-ES"/>
        </w:rPr>
        <w:t xml:space="preserve">Reordenando dicha ecuación al considerar que el </w:t>
      </w:r>
      <m:oMath>
        <m:r>
          <m:rPr>
            <m:sty m:val="p"/>
          </m:rPr>
          <w:rPr>
            <w:rFonts w:ascii="Cambria Math" w:hAnsi="Cambria Math" w:cs="Arial"/>
            <w:lang w:val="es-ES" w:eastAsia="es-ES"/>
          </w:rPr>
          <m:t>∆t→0</m:t>
        </m:r>
      </m:oMath>
      <w:r>
        <w:rPr>
          <w:lang w:val="es-ES" w:eastAsia="es-ES"/>
        </w:rPr>
        <w:t xml:space="preserve"> se obtiene.</w:t>
      </w:r>
    </w:p>
    <w:p w:rsidR="00C41187" w:rsidRDefault="00C41187" w:rsidP="00C41187">
      <w:pPr>
        <w:jc w:val="center"/>
        <w:rPr>
          <w:lang w:val="es-ES" w:eastAsia="es-ES"/>
        </w:rPr>
      </w:pPr>
      <w:r>
        <w:rPr>
          <w:noProof/>
          <w:lang w:val="es-ES" w:eastAsia="es-ES"/>
        </w:rPr>
        <w:drawing>
          <wp:inline distT="0" distB="0" distL="0" distR="0">
            <wp:extent cx="4500277" cy="485796"/>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a:stretch>
                      <a:fillRect/>
                    </a:stretch>
                  </pic:blipFill>
                  <pic:spPr bwMode="auto">
                    <a:xfrm>
                      <a:off x="0" y="0"/>
                      <a:ext cx="4518209" cy="487732"/>
                    </a:xfrm>
                    <a:prstGeom prst="rect">
                      <a:avLst/>
                    </a:prstGeom>
                    <a:noFill/>
                    <a:ln w="9525">
                      <a:noFill/>
                      <a:miter lim="800000"/>
                      <a:headEnd/>
                      <a:tailEnd/>
                    </a:ln>
                  </pic:spPr>
                </pic:pic>
              </a:graphicData>
            </a:graphic>
          </wp:inline>
        </w:drawing>
      </w:r>
    </w:p>
    <w:p w:rsidR="00C41187" w:rsidRDefault="00ED74EB" w:rsidP="00C41187">
      <w:r>
        <w:t>Donde se debe asumir como condiciones iniciales.</w:t>
      </w:r>
    </w:p>
    <w:p w:rsidR="00ED74EB" w:rsidRPr="00ED74EB" w:rsidRDefault="00AB4039" w:rsidP="00C41187">
      <m:oMathPara>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=0, si i≠0</m:t>
          </m:r>
        </m:oMath>
      </m:oMathPara>
    </w:p>
    <w:p w:rsidR="00ED74EB" w:rsidRPr="00ED74EB" w:rsidRDefault="00AB4039" w:rsidP="00ED74EB">
      <m:oMathPara>
        <m:oMath>
          <m:sSub>
            <m:sSubPr>
              <m:ctrlPr>
                <w:rPr>
                  <w:rFonts w:ascii="Cambria Math" w:hAnsi="Cambria Math"/>
                  <w:i/>
                </w:rPr>
              </m:ctrlPr>
            </m:sSubPr>
            <m:e>
              <m: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0</m:t>
              </m:r>
            </m:e>
          </m:d>
          <m:r>
            <w:rPr>
              <w:rFonts w:ascii="Cambria Math" w:hAnsi="Cambria Math"/>
            </w:rPr>
            <m:t>=1</m:t>
          </m:r>
        </m:oMath>
      </m:oMathPara>
    </w:p>
    <w:p w:rsidR="00ED74EB" w:rsidRDefault="00ED74EB" w:rsidP="00C41187">
      <w:r>
        <w:t>Considerando los supuestos y condiciones iniciales se puede reescribir la ecuación 7.88</w:t>
      </w:r>
    </w:p>
    <w:p w:rsidR="00ED74EB" w:rsidRDefault="00ED74EB" w:rsidP="00ED74EB">
      <w:pPr>
        <w:jc w:val="center"/>
      </w:pPr>
      <w:r>
        <w:rPr>
          <w:noProof/>
          <w:lang w:val="es-ES" w:eastAsia="es-ES"/>
        </w:rPr>
        <w:drawing>
          <wp:inline distT="0" distB="0" distL="0" distR="0">
            <wp:extent cx="4422628" cy="244230"/>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4476183" cy="247187"/>
                    </a:xfrm>
                    <a:prstGeom prst="rect">
                      <a:avLst/>
                    </a:prstGeom>
                    <a:noFill/>
                    <a:ln w="9525">
                      <a:noFill/>
                      <a:miter lim="800000"/>
                      <a:headEnd/>
                      <a:tailEnd/>
                    </a:ln>
                  </pic:spPr>
                </pic:pic>
              </a:graphicData>
            </a:graphic>
          </wp:inline>
        </w:drawing>
      </w:r>
    </w:p>
    <w:p w:rsidR="00ED74EB" w:rsidRDefault="00ED74EB" w:rsidP="00ED74EB">
      <w:pPr>
        <w:jc w:val="center"/>
      </w:pPr>
      <w:r>
        <w:rPr>
          <w:noProof/>
          <w:lang w:val="es-ES" w:eastAsia="es-ES"/>
        </w:rPr>
        <w:lastRenderedPageBreak/>
        <w:drawing>
          <wp:inline distT="0" distB="0" distL="0" distR="0">
            <wp:extent cx="4832701" cy="842188"/>
            <wp:effectExtent l="19050" t="0" r="5999"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4833477" cy="842323"/>
                    </a:xfrm>
                    <a:prstGeom prst="rect">
                      <a:avLst/>
                    </a:prstGeom>
                    <a:noFill/>
                    <a:ln w="9525">
                      <a:noFill/>
                      <a:miter lim="800000"/>
                      <a:headEnd/>
                      <a:tailEnd/>
                    </a:ln>
                  </pic:spPr>
                </pic:pic>
              </a:graphicData>
            </a:graphic>
          </wp:inline>
        </w:drawing>
      </w:r>
    </w:p>
    <w:p w:rsidR="00ED74EB" w:rsidRDefault="00ED74EB" w:rsidP="00ED74EB">
      <w:r>
        <w:t>Una de esas ecuaciones se puede escribir como una combinación lineal de otra ecuación de n-k+1, porque el sistema debe ser una posibilidad de las n-k+2 etapas en cualquier instante de tiempo, eso es.</w:t>
      </w:r>
    </w:p>
    <w:p w:rsidR="00ED74EB" w:rsidRDefault="00ED74EB" w:rsidP="00ED74EB">
      <w:pPr>
        <w:jc w:val="center"/>
      </w:pPr>
      <w:r>
        <w:rPr>
          <w:noProof/>
          <w:lang w:val="es-ES" w:eastAsia="es-ES"/>
        </w:rPr>
        <w:drawing>
          <wp:inline distT="0" distB="0" distL="0" distR="0">
            <wp:extent cx="4270442" cy="264427"/>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4271128" cy="264469"/>
                    </a:xfrm>
                    <a:prstGeom prst="rect">
                      <a:avLst/>
                    </a:prstGeom>
                    <a:noFill/>
                    <a:ln w="9525">
                      <a:noFill/>
                      <a:miter lim="800000"/>
                      <a:headEnd/>
                      <a:tailEnd/>
                    </a:ln>
                  </pic:spPr>
                </pic:pic>
              </a:graphicData>
            </a:graphic>
          </wp:inline>
        </w:drawing>
      </w:r>
    </w:p>
    <w:p w:rsidR="00F67417" w:rsidRDefault="00ED74EB" w:rsidP="00ED74EB">
      <w:r>
        <w:t xml:space="preserve">Entonces la ecuación 7.91 puede reemplazarse por la ecuación 7.92. </w:t>
      </w:r>
      <w:r w:rsidR="00F67417">
        <w:t>Hay que resolver el</w:t>
      </w:r>
      <w:r>
        <w:t xml:space="preserve"> conjunto de ecuaciones diferenciales </w:t>
      </w:r>
      <w:r w:rsidR="00F67417">
        <w:t>7.89, 7.90 y 7.92. Resolviendo ese sistema de ecuaciones se obtiene como resultado la distribución de probabilidades del sistema en las distintas etapas en función del tiempo. Una vez obtenida esa distribución, se puede evaluar los indicadores de rendimiento del sistema tal como el MTTF y la disponibilidad en etapa estacionaria. El método de transformada de la Laplace es efectivo para la resolución de sistemas de ecuaciones diferenciales.</w:t>
      </w:r>
    </w:p>
    <w:p w:rsidR="00F67417" w:rsidRDefault="00F67417" w:rsidP="00ED74EB">
      <w:r>
        <w:t>Tomando la transformada de Laplace para las ecuaciones 7.89, 7.90 y 7.92 se obtienen las siguientes ecuaciones linenales en términos de Li (s) para i=0,1,…, n.k+1:</w:t>
      </w:r>
    </w:p>
    <w:p w:rsidR="00ED74EB" w:rsidRDefault="00F67417" w:rsidP="00F67417">
      <w:pPr>
        <w:jc w:val="center"/>
      </w:pPr>
      <w:r>
        <w:rPr>
          <w:noProof/>
          <w:lang w:val="es-ES" w:eastAsia="es-ES"/>
        </w:rPr>
        <w:drawing>
          <wp:inline distT="0" distB="0" distL="0" distR="0">
            <wp:extent cx="5503038" cy="1055851"/>
            <wp:effectExtent l="19050" t="0" r="2412"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5503921" cy="1056021"/>
                    </a:xfrm>
                    <a:prstGeom prst="rect">
                      <a:avLst/>
                    </a:prstGeom>
                    <a:noFill/>
                    <a:ln w="9525">
                      <a:noFill/>
                      <a:miter lim="800000"/>
                      <a:headEnd/>
                      <a:tailEnd/>
                    </a:ln>
                  </pic:spPr>
                </pic:pic>
              </a:graphicData>
            </a:graphic>
          </wp:inline>
        </w:drawing>
      </w:r>
    </w:p>
    <w:p w:rsidR="00F67417" w:rsidRDefault="00F67417" w:rsidP="00F67417">
      <w:r>
        <w:t>Usando notación de matriz se obtiene:</w:t>
      </w:r>
    </w:p>
    <w:p w:rsidR="00F67417" w:rsidRDefault="00F67417" w:rsidP="00F67417">
      <w:pPr>
        <w:jc w:val="center"/>
      </w:pPr>
      <w:r>
        <w:rPr>
          <w:noProof/>
          <w:lang w:val="es-ES" w:eastAsia="es-ES"/>
        </w:rPr>
        <w:drawing>
          <wp:inline distT="0" distB="0" distL="0" distR="0">
            <wp:extent cx="3260496" cy="181921"/>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3298837" cy="184060"/>
                    </a:xfrm>
                    <a:prstGeom prst="rect">
                      <a:avLst/>
                    </a:prstGeom>
                    <a:noFill/>
                    <a:ln w="9525">
                      <a:noFill/>
                      <a:miter lim="800000"/>
                      <a:headEnd/>
                      <a:tailEnd/>
                    </a:ln>
                  </pic:spPr>
                </pic:pic>
              </a:graphicData>
            </a:graphic>
          </wp:inline>
        </w:drawing>
      </w:r>
    </w:p>
    <w:p w:rsidR="00F67417" w:rsidRDefault="001F389B" w:rsidP="001F389B">
      <w:r>
        <w:t>Donde:</w:t>
      </w:r>
    </w:p>
    <w:p w:rsidR="001F389B" w:rsidRDefault="001F389B" w:rsidP="001F389B">
      <w:r>
        <w:rPr>
          <w:noProof/>
          <w:lang w:val="es-ES" w:eastAsia="es-ES"/>
        </w:rPr>
        <w:lastRenderedPageBreak/>
        <w:drawing>
          <wp:inline distT="0" distB="0" distL="0" distR="0">
            <wp:extent cx="6061710" cy="2298042"/>
            <wp:effectExtent l="1905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6061710" cy="2298042"/>
                    </a:xfrm>
                    <a:prstGeom prst="rect">
                      <a:avLst/>
                    </a:prstGeom>
                    <a:noFill/>
                    <a:ln w="9525">
                      <a:noFill/>
                      <a:miter lim="800000"/>
                      <a:headEnd/>
                      <a:tailEnd/>
                    </a:ln>
                  </pic:spPr>
                </pic:pic>
              </a:graphicData>
            </a:graphic>
          </wp:inline>
        </w:drawing>
      </w:r>
    </w:p>
    <w:p w:rsidR="00ED74EB" w:rsidRDefault="001F389B" w:rsidP="00C41187">
      <w:r>
        <w:t xml:space="preserve">Donde </w:t>
      </w:r>
      <w:r>
        <w:rPr>
          <w:b/>
        </w:rPr>
        <w:t xml:space="preserve">D </w:t>
      </w:r>
      <w:r>
        <w:t>es una matriz de (n-k+2) x (n-k+2).</w:t>
      </w:r>
    </w:p>
    <w:p w:rsidR="001F389B" w:rsidRDefault="001F389B" w:rsidP="00C41187"/>
    <w:p w:rsidR="001F389B" w:rsidRPr="00ED74EB" w:rsidRDefault="001F389B" w:rsidP="00C41187"/>
    <w:p w:rsidR="00C41187" w:rsidRPr="00A734B0" w:rsidRDefault="00C41187" w:rsidP="00C41187">
      <w:pPr>
        <w:rPr>
          <w:b/>
          <w:sz w:val="24"/>
          <w:szCs w:val="24"/>
        </w:rPr>
      </w:pPr>
    </w:p>
    <w:p w:rsidR="00F56841" w:rsidRDefault="00F56841" w:rsidP="00F56841">
      <w:pPr>
        <w:rPr>
          <w:b/>
          <w:sz w:val="24"/>
          <w:szCs w:val="24"/>
        </w:rPr>
      </w:pPr>
      <w:r>
        <w:rPr>
          <w:b/>
          <w:sz w:val="24"/>
          <w:szCs w:val="24"/>
        </w:rPr>
        <w:t>Caso 3: k/n en caliente.</w:t>
      </w:r>
    </w:p>
    <w:p w:rsidR="00C23B2E" w:rsidRDefault="00233BF9" w:rsidP="00233BF9">
      <w:pPr>
        <w:ind w:left="1276" w:hanging="1276"/>
        <w:rPr>
          <w:szCs w:val="24"/>
        </w:rPr>
      </w:pPr>
      <w:r w:rsidRPr="0087357F">
        <w:rPr>
          <w:szCs w:val="24"/>
        </w:rPr>
        <w:t xml:space="preserve">Descripción: </w:t>
      </w:r>
      <w:r w:rsidR="00E30C22">
        <w:rPr>
          <w:szCs w:val="24"/>
        </w:rPr>
        <w:tab/>
        <w:t>Este caso representa un escenario donde se dispone de n componentes operando cuando la funcionalidad se cumple con k componentes, es decir ante la falla de n-k+1 componentes el sistema contin</w:t>
      </w:r>
      <w:r w:rsidR="00C23B2E">
        <w:rPr>
          <w:szCs w:val="24"/>
        </w:rPr>
        <w:t>ú</w:t>
      </w:r>
      <w:r w:rsidR="00E30C22">
        <w:rPr>
          <w:szCs w:val="24"/>
        </w:rPr>
        <w:t xml:space="preserve">a operando con normalidad. Ahora bien se considera que </w:t>
      </w:r>
      <w:r w:rsidR="00C23B2E">
        <w:rPr>
          <w:szCs w:val="24"/>
        </w:rPr>
        <w:t>ante la falla de los</w:t>
      </w:r>
      <w:r w:rsidR="00E30C22">
        <w:rPr>
          <w:szCs w:val="24"/>
        </w:rPr>
        <w:t xml:space="preserve"> componente</w:t>
      </w:r>
      <w:r w:rsidR="00C23B2E">
        <w:rPr>
          <w:szCs w:val="24"/>
        </w:rPr>
        <w:t>s estos</w:t>
      </w:r>
      <w:r w:rsidR="00E30C22">
        <w:rPr>
          <w:szCs w:val="24"/>
        </w:rPr>
        <w:t xml:space="preserve"> tiene</w:t>
      </w:r>
      <w:r w:rsidR="00C23B2E">
        <w:rPr>
          <w:szCs w:val="24"/>
        </w:rPr>
        <w:t>n</w:t>
      </w:r>
      <w:r w:rsidR="00E30C22">
        <w:rPr>
          <w:szCs w:val="24"/>
        </w:rPr>
        <w:t xml:space="preserve"> la factibilidad de ser reparado</w:t>
      </w:r>
      <w:r w:rsidR="00C23B2E">
        <w:rPr>
          <w:szCs w:val="24"/>
        </w:rPr>
        <w:t>s</w:t>
      </w:r>
      <w:r w:rsidR="00E30C22">
        <w:rPr>
          <w:szCs w:val="24"/>
        </w:rPr>
        <w:t xml:space="preserve"> a fin de reintegrarse a la operación </w:t>
      </w:r>
      <w:r w:rsidR="00C23B2E">
        <w:rPr>
          <w:szCs w:val="24"/>
        </w:rPr>
        <w:t>lo antes posible, deteniéndose únicamente el proceso cuando la cantidad de equipos operables es menor a k.</w:t>
      </w:r>
    </w:p>
    <w:p w:rsidR="000C13B8" w:rsidRDefault="00E30C22" w:rsidP="000C13B8">
      <w:pPr>
        <w:rPr>
          <w:lang w:val="es-ES"/>
        </w:rPr>
      </w:pPr>
      <w:r>
        <w:rPr>
          <w:szCs w:val="24"/>
        </w:rPr>
        <w:t xml:space="preserve"> </w:t>
      </w:r>
      <w:r w:rsidR="000C13B8">
        <w:rPr>
          <w:lang w:val="es-ES"/>
        </w:rPr>
        <w:t>En caso de contar con n equipos con información distinta de falla, será necesario unificar la tasa de falla al valor más representativo, en este caso se selecciona dicho valor como el promedio de las tasas de falla.</w:t>
      </w:r>
    </w:p>
    <w:p w:rsidR="000C13B8" w:rsidRDefault="00AB4039" w:rsidP="000C13B8">
      <w:pPr>
        <w:rPr>
          <w:sz w:val="28"/>
          <w:szCs w:val="28"/>
          <w:lang w:val="es-ES"/>
        </w:rPr>
      </w:pPr>
      <m:oMathPara>
        <m:oMath>
          <m:sSub>
            <m:sSubPr>
              <m:ctrlPr>
                <w:rPr>
                  <w:rFonts w:ascii="Cambria Math" w:hAnsi="Cambria Math" w:cs="Arial"/>
                  <w:sz w:val="28"/>
                  <w:szCs w:val="28"/>
                  <w:lang w:val="es-ES" w:eastAsia="es-ES"/>
                </w:rPr>
              </m:ctrlPr>
            </m:sSubPr>
            <m:e>
              <m:r>
                <m:rPr>
                  <m:sty m:val="p"/>
                </m:rPr>
                <w:rPr>
                  <w:rFonts w:ascii="Cambria Math" w:hAnsi="Cambria Math" w:cs="Arial"/>
                  <w:sz w:val="28"/>
                  <w:szCs w:val="28"/>
                  <w:lang w:val="es-ES" w:eastAsia="es-ES"/>
                </w:rPr>
                <m:t>λ</m:t>
              </m:r>
            </m:e>
            <m:sub>
              <m:r>
                <m:rPr>
                  <m:sty m:val="p"/>
                </m:rPr>
                <w:rPr>
                  <w:rFonts w:ascii="Cambria Math" w:hAnsi="Cambria Math" w:cs="Arial"/>
                  <w:sz w:val="28"/>
                  <w:szCs w:val="28"/>
                  <w:lang w:val="es-ES" w:eastAsia="es-ES"/>
                </w:rPr>
                <m:t>prom</m:t>
              </m:r>
            </m:sub>
          </m:sSub>
          <m:r>
            <m:rPr>
              <m:sty m:val="p"/>
            </m:rPr>
            <w:rPr>
              <w:rFonts w:ascii="Cambria Math" w:hAnsi="Cambria Math" w:cs="Arial"/>
              <w:sz w:val="28"/>
              <w:szCs w:val="28"/>
              <w:lang w:val="es-ES" w:eastAsia="es-ES"/>
            </w:rPr>
            <m:t>=</m:t>
          </m:r>
          <m:f>
            <m:fPr>
              <m:ctrlPr>
                <w:rPr>
                  <w:rFonts w:ascii="Cambria Math" w:hAnsi="Cambria Math" w:cs="Arial"/>
                  <w:sz w:val="28"/>
                  <w:szCs w:val="28"/>
                  <w:lang w:val="es-ES" w:eastAsia="es-ES"/>
                </w:rPr>
              </m:ctrlPr>
            </m:fPr>
            <m:num>
              <m:r>
                <m:rPr>
                  <m:sty m:val="p"/>
                </m:rPr>
                <w:rPr>
                  <w:rFonts w:ascii="Cambria Math" w:hAnsi="Cambria Math" w:cs="Arial"/>
                  <w:sz w:val="28"/>
                  <w:szCs w:val="28"/>
                  <w:lang w:val="es-ES" w:eastAsia="es-ES"/>
                </w:rPr>
                <m:t>n</m:t>
              </m:r>
            </m:num>
            <m:den>
              <m:nary>
                <m:naryPr>
                  <m:chr m:val="∑"/>
                  <m:limLoc m:val="undOvr"/>
                  <m:ctrlPr>
                    <w:rPr>
                      <w:rFonts w:ascii="Cambria Math" w:hAnsi="Cambria Math" w:cs="Arial"/>
                      <w:sz w:val="28"/>
                      <w:szCs w:val="28"/>
                      <w:lang w:val="es-ES" w:eastAsia="es-ES"/>
                    </w:rPr>
                  </m:ctrlPr>
                </m:naryPr>
                <m:sub>
                  <m:r>
                    <m:rPr>
                      <m:sty m:val="p"/>
                    </m:rPr>
                    <w:rPr>
                      <w:rFonts w:ascii="Cambria Math" w:hAnsi="Cambria Math" w:cs="Arial"/>
                      <w:sz w:val="28"/>
                      <w:szCs w:val="28"/>
                      <w:lang w:val="es-ES" w:eastAsia="es-ES"/>
                    </w:rPr>
                    <m:t>i=0</m:t>
                  </m:r>
                </m:sub>
                <m:sup>
                  <m:r>
                    <m:rPr>
                      <m:sty m:val="p"/>
                    </m:rPr>
                    <w:rPr>
                      <w:rFonts w:ascii="Cambria Math" w:hAnsi="Cambria Math" w:cs="Arial"/>
                      <w:sz w:val="28"/>
                      <w:szCs w:val="28"/>
                      <w:lang w:val="es-ES" w:eastAsia="es-ES"/>
                    </w:rPr>
                    <m:t>n</m:t>
                  </m:r>
                </m:sup>
                <m:e>
                  <m:sSub>
                    <m:sSubPr>
                      <m:ctrlPr>
                        <w:rPr>
                          <w:rFonts w:ascii="Cambria Math" w:hAnsi="Cambria Math" w:cs="Arial"/>
                          <w:sz w:val="28"/>
                          <w:szCs w:val="28"/>
                          <w:lang w:val="es-ES" w:eastAsia="es-ES"/>
                        </w:rPr>
                      </m:ctrlPr>
                    </m:sSubPr>
                    <m:e>
                      <m:r>
                        <m:rPr>
                          <m:sty m:val="p"/>
                        </m:rPr>
                        <w:rPr>
                          <w:rFonts w:ascii="Cambria Math" w:hAnsi="Cambria Math" w:cs="Arial"/>
                          <w:sz w:val="28"/>
                          <w:szCs w:val="28"/>
                          <w:lang w:val="es-ES" w:eastAsia="es-ES"/>
                        </w:rPr>
                        <m:t>MTBF</m:t>
                      </m:r>
                    </m:e>
                    <m:sub>
                      <m:r>
                        <m:rPr>
                          <m:sty m:val="p"/>
                        </m:rPr>
                        <w:rPr>
                          <w:rFonts w:ascii="Cambria Math" w:hAnsi="Cambria Math" w:cs="Arial"/>
                          <w:sz w:val="28"/>
                          <w:szCs w:val="28"/>
                          <w:lang w:val="es-ES" w:eastAsia="es-ES"/>
                        </w:rPr>
                        <m:t>i</m:t>
                      </m:r>
                    </m:sub>
                  </m:sSub>
                </m:e>
              </m:nary>
              <m:ctrlPr>
                <w:rPr>
                  <w:rFonts w:ascii="Cambria Math" w:hAnsi="Cambria Math"/>
                  <w:i/>
                  <w:sz w:val="28"/>
                  <w:szCs w:val="28"/>
                  <w:lang w:val="es-ES"/>
                </w:rPr>
              </m:ctrlPr>
            </m:den>
          </m:f>
        </m:oMath>
      </m:oMathPara>
    </w:p>
    <w:p w:rsidR="000C13B8" w:rsidRDefault="000C13B8" w:rsidP="000C13B8">
      <w:pPr>
        <w:rPr>
          <w:szCs w:val="28"/>
          <w:lang w:val="es-ES"/>
        </w:rPr>
      </w:pPr>
      <w:r w:rsidRPr="009057EA">
        <w:rPr>
          <w:szCs w:val="28"/>
          <w:lang w:val="es-ES"/>
        </w:rPr>
        <w:t>En las siguientes formulas, lamda es idéntico a lamda promedio.</w:t>
      </w:r>
    </w:p>
    <w:p w:rsidR="00C857F0" w:rsidRDefault="00C857F0" w:rsidP="000C13B8">
      <w:pPr>
        <w:rPr>
          <w:szCs w:val="28"/>
          <w:lang w:val="es-ES"/>
        </w:rPr>
      </w:pPr>
    </w:p>
    <w:p w:rsidR="00C857F0" w:rsidRDefault="00C857F0" w:rsidP="000C13B8">
      <w:pPr>
        <w:rPr>
          <w:szCs w:val="28"/>
          <w:lang w:val="es-ES"/>
        </w:rPr>
      </w:pPr>
    </w:p>
    <w:p w:rsidR="00C857F0" w:rsidRDefault="00C857F0" w:rsidP="000C13B8">
      <w:pPr>
        <w:rPr>
          <w:szCs w:val="28"/>
          <w:lang w:val="es-ES"/>
        </w:rPr>
      </w:pPr>
    </w:p>
    <w:p w:rsidR="00396A55" w:rsidRDefault="00396A55" w:rsidP="000C13B8">
      <w:pPr>
        <w:rPr>
          <w:szCs w:val="28"/>
          <w:lang w:val="es-ES"/>
        </w:rPr>
      </w:pPr>
      <w:r>
        <w:rPr>
          <w:szCs w:val="28"/>
          <w:lang w:val="es-ES"/>
        </w:rPr>
        <w:lastRenderedPageBreak/>
        <w:t>Condiciones supuestas:</w:t>
      </w:r>
    </w:p>
    <w:p w:rsidR="00396A55" w:rsidRDefault="00396A55" w:rsidP="00396A55">
      <w:pPr>
        <w:jc w:val="center"/>
        <w:rPr>
          <w:szCs w:val="28"/>
          <w:lang w:val="es-ES"/>
        </w:rPr>
      </w:pPr>
      <w:r>
        <w:rPr>
          <w:noProof/>
          <w:szCs w:val="28"/>
          <w:lang w:val="es-ES" w:eastAsia="es-ES"/>
        </w:rPr>
        <w:drawing>
          <wp:inline distT="0" distB="0" distL="0" distR="0">
            <wp:extent cx="2431360" cy="1069555"/>
            <wp:effectExtent l="19050" t="0" r="70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2430728" cy="1069277"/>
                    </a:xfrm>
                    <a:prstGeom prst="rect">
                      <a:avLst/>
                    </a:prstGeom>
                    <a:noFill/>
                    <a:ln w="9525">
                      <a:noFill/>
                      <a:miter lim="800000"/>
                      <a:headEnd/>
                      <a:tailEnd/>
                    </a:ln>
                  </pic:spPr>
                </pic:pic>
              </a:graphicData>
            </a:graphic>
          </wp:inline>
        </w:drawing>
      </w:r>
    </w:p>
    <w:p w:rsidR="00396A55" w:rsidRDefault="00A04831" w:rsidP="00A04831">
      <w:pPr>
        <w:rPr>
          <w:lang w:val="es-ES" w:eastAsia="es-ES"/>
        </w:rPr>
      </w:pPr>
      <w:r>
        <w:rPr>
          <w:szCs w:val="28"/>
          <w:lang w:val="es-ES"/>
        </w:rPr>
        <w:t xml:space="preserve">Donde </w:t>
      </w: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n-k+1</m:t>
            </m:r>
          </m:sub>
        </m:sSub>
        <m:r>
          <w:rPr>
            <w:rFonts w:ascii="Cambria Math" w:hAnsi="Cambria Math"/>
            <w:lang w:val="es-ES" w:eastAsia="es-ES"/>
          </w:rPr>
          <m:t>(t)</m:t>
        </m:r>
      </m:oMath>
      <w:r>
        <w:rPr>
          <w:lang w:val="es-ES" w:eastAsia="es-ES"/>
        </w:rPr>
        <w:t>es la probabilidad de que el sistema falle en el tiempo t, por lo que la función de confiabilidad del sistema es:</w:t>
      </w:r>
    </w:p>
    <w:p w:rsidR="00A04831" w:rsidRDefault="00A04831" w:rsidP="00A04831">
      <w:pPr>
        <w:jc w:val="center"/>
        <w:rPr>
          <w:szCs w:val="28"/>
          <w:lang w:val="es-ES"/>
        </w:rPr>
      </w:pPr>
      <w:r>
        <w:rPr>
          <w:noProof/>
          <w:szCs w:val="28"/>
          <w:lang w:val="es-ES" w:eastAsia="es-ES"/>
        </w:rPr>
        <w:drawing>
          <wp:inline distT="0" distB="0" distL="0" distR="0">
            <wp:extent cx="2053144" cy="277340"/>
            <wp:effectExtent l="19050" t="0" r="4256"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2052990" cy="277319"/>
                    </a:xfrm>
                    <a:prstGeom prst="rect">
                      <a:avLst/>
                    </a:prstGeom>
                    <a:noFill/>
                    <a:ln w="9525">
                      <a:noFill/>
                      <a:miter lim="800000"/>
                      <a:headEnd/>
                      <a:tailEnd/>
                    </a:ln>
                  </pic:spPr>
                </pic:pic>
              </a:graphicData>
            </a:graphic>
          </wp:inline>
        </w:drawing>
      </w:r>
    </w:p>
    <w:p w:rsidR="00A04831" w:rsidRDefault="00A04831" w:rsidP="00A04831">
      <w:pPr>
        <w:rPr>
          <w:lang w:val="es-ES" w:eastAsia="es-ES"/>
        </w:rPr>
      </w:pPr>
      <w:r>
        <w:rPr>
          <w:szCs w:val="28"/>
          <w:lang w:val="es-ES"/>
        </w:rPr>
        <w:t xml:space="preserve">Mientras que para obtener </w:t>
      </w: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n-k+1</m:t>
            </m:r>
          </m:sub>
        </m:sSub>
        <m:r>
          <w:rPr>
            <w:rFonts w:ascii="Cambria Math" w:hAnsi="Cambria Math"/>
            <w:lang w:val="es-ES" w:eastAsia="es-ES"/>
          </w:rPr>
          <m:t>(t)</m:t>
        </m:r>
      </m:oMath>
      <w:r>
        <w:rPr>
          <w:lang w:val="es-ES" w:eastAsia="es-ES"/>
        </w:rPr>
        <w:t xml:space="preserve"> se utiliza la transformada de Laplace, donde</w:t>
      </w:r>
      <w:r w:rsidR="00F953D5">
        <w:rPr>
          <w:lang w:val="es-ES" w:eastAsia="es-ES"/>
        </w:rPr>
        <w:t xml:space="preserve"> asumiendo que </w:t>
      </w:r>
      <m:oMath>
        <m:sSub>
          <m:sSubPr>
            <m:ctrlPr>
              <w:rPr>
                <w:rFonts w:ascii="Cambria Math" w:hAnsi="Cambria Math"/>
                <w:i/>
                <w:lang w:val="es-ES" w:eastAsia="es-ES"/>
              </w:rPr>
            </m:ctrlPr>
          </m:sSubPr>
          <m:e>
            <m:r>
              <w:rPr>
                <w:rFonts w:ascii="Cambria Math" w:hAnsi="Cambria Math"/>
                <w:lang w:val="es-ES" w:eastAsia="es-ES"/>
              </w:rPr>
              <m:t>μ</m:t>
            </m:r>
          </m:e>
          <m:sub>
            <m:r>
              <w:rPr>
                <w:rFonts w:ascii="Cambria Math" w:hAnsi="Cambria Math"/>
                <w:lang w:val="es-ES" w:eastAsia="es-ES"/>
              </w:rPr>
              <m:t>n-k+1</m:t>
            </m:r>
          </m:sub>
        </m:sSub>
        <m:r>
          <w:rPr>
            <w:rFonts w:ascii="Cambria Math" w:hAnsi="Cambria Math"/>
            <w:lang w:val="es-ES" w:eastAsia="es-ES"/>
          </w:rPr>
          <m:t>=0</m:t>
        </m:r>
      </m:oMath>
      <w:r w:rsidR="00F953D5">
        <w:rPr>
          <w:lang w:val="es-ES" w:eastAsia="es-ES"/>
        </w:rPr>
        <w:t xml:space="preserve"> se puede escribir la ecuación 7.90 como</w:t>
      </w:r>
      <w:r>
        <w:rPr>
          <w:lang w:val="es-ES" w:eastAsia="es-ES"/>
        </w:rPr>
        <w:t>:</w:t>
      </w:r>
    </w:p>
    <w:p w:rsidR="00A04831" w:rsidRDefault="00F953D5" w:rsidP="00A04831">
      <w:pPr>
        <w:jc w:val="center"/>
        <w:rPr>
          <w:szCs w:val="28"/>
          <w:lang w:val="es-ES"/>
        </w:rPr>
      </w:pPr>
      <w:r>
        <w:rPr>
          <w:noProof/>
          <w:szCs w:val="28"/>
          <w:lang w:val="es-ES" w:eastAsia="es-ES"/>
        </w:rPr>
        <w:drawing>
          <wp:inline distT="0" distB="0" distL="0" distR="0">
            <wp:extent cx="3794192" cy="653823"/>
            <wp:effectExtent l="1905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srcRect/>
                    <a:stretch>
                      <a:fillRect/>
                    </a:stretch>
                  </pic:blipFill>
                  <pic:spPr bwMode="auto">
                    <a:xfrm>
                      <a:off x="0" y="0"/>
                      <a:ext cx="3824741" cy="659087"/>
                    </a:xfrm>
                    <a:prstGeom prst="rect">
                      <a:avLst/>
                    </a:prstGeom>
                    <a:noFill/>
                    <a:ln w="9525">
                      <a:noFill/>
                      <a:miter lim="800000"/>
                      <a:headEnd/>
                      <a:tailEnd/>
                    </a:ln>
                  </pic:spPr>
                </pic:pic>
              </a:graphicData>
            </a:graphic>
          </wp:inline>
        </w:drawing>
      </w:r>
    </w:p>
    <w:p w:rsidR="000C13B8" w:rsidRDefault="00A04831" w:rsidP="000C13B8">
      <w:pPr>
        <w:rPr>
          <w:lang w:val="es-ES" w:eastAsia="es-ES"/>
        </w:rPr>
      </w:pPr>
      <w:r>
        <w:rPr>
          <w:szCs w:val="28"/>
          <w:lang w:val="es-ES"/>
        </w:rPr>
        <w:t xml:space="preserve">Asumiendo que </w:t>
      </w:r>
      <m:oMath>
        <m:sSub>
          <m:sSubPr>
            <m:ctrlPr>
              <w:rPr>
                <w:rFonts w:ascii="Cambria Math" w:hAnsi="Cambria Math" w:cs="Arial"/>
                <w:lang w:val="es-ES" w:eastAsia="es-ES"/>
              </w:rPr>
            </m:ctrlPr>
          </m:sSubPr>
          <m:e>
            <m:r>
              <m:rPr>
                <m:sty m:val="p"/>
              </m:rPr>
              <w:rPr>
                <w:rFonts w:ascii="Cambria Math" w:hAnsi="Cambria Math" w:cs="Arial"/>
                <w:lang w:val="es-ES" w:eastAsia="es-ES"/>
              </w:rPr>
              <m:t>P</m:t>
            </m:r>
          </m:e>
          <m:sub>
            <m:r>
              <m:rPr>
                <m:sty m:val="p"/>
              </m:rPr>
              <w:rPr>
                <w:rFonts w:ascii="Cambria Math" w:hAnsi="Cambria Math" w:cs="Arial"/>
                <w:lang w:val="es-ES" w:eastAsia="es-ES"/>
              </w:rPr>
              <m:t>n-k</m:t>
            </m:r>
          </m:sub>
        </m:sSub>
        <m:d>
          <m:dPr>
            <m:ctrlPr>
              <w:rPr>
                <w:rFonts w:ascii="Cambria Math" w:hAnsi="Cambria Math"/>
                <w:i/>
                <w:lang w:val="es-ES" w:eastAsia="es-ES"/>
              </w:rPr>
            </m:ctrlPr>
          </m:dPr>
          <m:e>
            <m:r>
              <w:rPr>
                <w:rFonts w:ascii="Cambria Math" w:hAnsi="Cambria Math"/>
                <w:lang w:val="es-ES" w:eastAsia="es-ES"/>
              </w:rPr>
              <m:t>0</m:t>
            </m:r>
          </m:e>
        </m:d>
        <m:r>
          <w:rPr>
            <w:rFonts w:ascii="Cambria Math" w:hAnsi="Cambria Math"/>
            <w:lang w:val="es-ES" w:eastAsia="es-ES"/>
          </w:rPr>
          <m:t>=0.</m:t>
        </m:r>
      </m:oMath>
      <w:r w:rsidR="006D2AFD">
        <w:rPr>
          <w:lang w:val="es-ES" w:eastAsia="es-ES"/>
        </w:rPr>
        <w:t xml:space="preserve"> se debe considerar que el sistema cuenta con n-k+1 variables, por lo que la última entrada del vector </w:t>
      </w:r>
      <w:r w:rsidR="006D2AFD" w:rsidRPr="006D2AFD">
        <w:rPr>
          <w:b/>
          <w:lang w:val="es-ES" w:eastAsia="es-ES"/>
        </w:rPr>
        <w:t>X</w:t>
      </w:r>
      <w:r w:rsidR="006D2AFD">
        <w:rPr>
          <w:b/>
          <w:lang w:val="es-ES" w:eastAsia="es-ES"/>
        </w:rPr>
        <w:t xml:space="preserve">, </w:t>
      </w:r>
      <w:r w:rsidR="006D2AFD">
        <w:rPr>
          <w:lang w:val="es-ES" w:eastAsia="es-ES"/>
        </w:rPr>
        <w:t xml:space="preserve">la última fila del la matriz </w:t>
      </w:r>
      <w:r w:rsidR="006D2AFD">
        <w:rPr>
          <w:b/>
          <w:lang w:val="es-ES" w:eastAsia="es-ES"/>
        </w:rPr>
        <w:t>B</w:t>
      </w:r>
      <w:r w:rsidR="006D2AFD">
        <w:rPr>
          <w:lang w:val="es-ES" w:eastAsia="es-ES"/>
        </w:rPr>
        <w:t xml:space="preserve"> y la última columna de la matriz </w:t>
      </w:r>
      <w:r w:rsidR="006D2AFD">
        <w:rPr>
          <w:b/>
          <w:lang w:val="es-ES" w:eastAsia="es-ES"/>
        </w:rPr>
        <w:t>D</w:t>
      </w:r>
      <w:r w:rsidR="006D2AFD">
        <w:rPr>
          <w:lang w:val="es-ES" w:eastAsia="es-ES"/>
        </w:rPr>
        <w:t xml:space="preserve"> deben ser eliminadas.</w:t>
      </w:r>
    </w:p>
    <w:p w:rsidR="006D2AFD" w:rsidRPr="006D2AFD" w:rsidRDefault="006D2AFD" w:rsidP="000C13B8">
      <w:pPr>
        <w:rPr>
          <w:lang w:val="es-ES" w:eastAsia="es-ES"/>
        </w:rPr>
      </w:pPr>
      <w:r>
        <w:rPr>
          <w:lang w:val="es-ES" w:eastAsia="es-ES"/>
        </w:rPr>
        <w:t>Se puede utilizar para resolver la ecuación 7.96.</w:t>
      </w:r>
    </w:p>
    <w:p w:rsidR="00A734B0" w:rsidRDefault="004E79D5" w:rsidP="00A734B0">
      <w:pPr>
        <w:jc w:val="center"/>
        <w:rPr>
          <w:szCs w:val="28"/>
          <w:lang w:val="es-ES"/>
        </w:rPr>
      </w:pPr>
      <w:r>
        <w:rPr>
          <w:noProof/>
          <w:szCs w:val="28"/>
          <w:lang w:val="es-ES" w:eastAsia="es-ES"/>
        </w:rPr>
        <w:drawing>
          <wp:inline distT="0" distB="0" distL="0" distR="0">
            <wp:extent cx="4106313" cy="529702"/>
            <wp:effectExtent l="19050" t="0" r="8487"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4125995" cy="532241"/>
                    </a:xfrm>
                    <a:prstGeom prst="rect">
                      <a:avLst/>
                    </a:prstGeom>
                    <a:noFill/>
                    <a:ln w="9525">
                      <a:noFill/>
                      <a:miter lim="800000"/>
                      <a:headEnd/>
                      <a:tailEnd/>
                    </a:ln>
                  </pic:spPr>
                </pic:pic>
              </a:graphicData>
            </a:graphic>
          </wp:inline>
        </w:drawing>
      </w:r>
    </w:p>
    <w:p w:rsidR="00A734B0" w:rsidRDefault="00A734B0" w:rsidP="00A734B0">
      <w:pPr>
        <w:rPr>
          <w:b/>
          <w:szCs w:val="28"/>
          <w:lang w:val="es-ES"/>
        </w:rPr>
      </w:pPr>
      <w:r>
        <w:rPr>
          <w:szCs w:val="28"/>
          <w:lang w:val="es-ES"/>
        </w:rPr>
        <w:t xml:space="preserve">Donde </w:t>
      </w:r>
      <w:r w:rsidRPr="006D2AFD">
        <w:rPr>
          <w:b/>
          <w:szCs w:val="28"/>
          <w:lang w:val="es-ES"/>
        </w:rPr>
        <w:t>D’</w:t>
      </w:r>
      <w:r>
        <w:rPr>
          <w:szCs w:val="28"/>
          <w:lang w:val="es-ES"/>
        </w:rPr>
        <w:t xml:space="preserve"> es la matriz </w:t>
      </w:r>
      <w:r w:rsidR="006D2AFD">
        <w:rPr>
          <w:szCs w:val="28"/>
          <w:lang w:val="es-ES"/>
        </w:rPr>
        <w:t xml:space="preserve">se obtiene reemplazando la (n-k+1)-ésima columna (la última columna) de </w:t>
      </w:r>
      <w:r w:rsidR="006D2AFD">
        <w:rPr>
          <w:b/>
          <w:szCs w:val="28"/>
          <w:lang w:val="es-ES"/>
        </w:rPr>
        <w:t>D</w:t>
      </w:r>
      <w:r w:rsidR="006D2AFD">
        <w:rPr>
          <w:szCs w:val="28"/>
          <w:lang w:val="es-ES"/>
        </w:rPr>
        <w:t xml:space="preserve"> por el vector </w:t>
      </w:r>
      <w:r w:rsidR="006D2AFD">
        <w:rPr>
          <w:b/>
          <w:szCs w:val="28"/>
          <w:lang w:val="es-ES"/>
        </w:rPr>
        <w:t>B</w:t>
      </w:r>
      <w:r w:rsidR="004E79D5">
        <w:rPr>
          <w:b/>
          <w:szCs w:val="28"/>
          <w:lang w:val="es-ES"/>
        </w:rPr>
        <w:t xml:space="preserve">. </w:t>
      </w:r>
      <w:r w:rsidR="004E79D5">
        <w:rPr>
          <w:szCs w:val="28"/>
          <w:lang w:val="es-ES"/>
        </w:rPr>
        <w:t>M</w:t>
      </w:r>
      <w:r w:rsidR="004E79D5" w:rsidRPr="004E79D5">
        <w:rPr>
          <w:szCs w:val="28"/>
          <w:lang w:val="es-ES"/>
        </w:rPr>
        <w:t>ientras que el determinante de la matriz</w:t>
      </w:r>
      <w:r w:rsidR="004E79D5">
        <w:rPr>
          <w:b/>
          <w:szCs w:val="28"/>
          <w:lang w:val="es-ES"/>
        </w:rPr>
        <w:t xml:space="preserve"> D’.</w:t>
      </w:r>
    </w:p>
    <w:p w:rsidR="004E79D5" w:rsidRDefault="004E79D5" w:rsidP="004E79D5">
      <w:pPr>
        <w:jc w:val="center"/>
        <w:rPr>
          <w:b/>
          <w:szCs w:val="28"/>
          <w:lang w:val="es-ES"/>
        </w:rPr>
      </w:pPr>
      <w:r>
        <w:rPr>
          <w:b/>
          <w:noProof/>
          <w:szCs w:val="28"/>
          <w:lang w:val="es-ES" w:eastAsia="es-ES"/>
        </w:rPr>
        <w:drawing>
          <wp:inline distT="0" distB="0" distL="0" distR="0">
            <wp:extent cx="4149862" cy="535021"/>
            <wp:effectExtent l="19050" t="0" r="3038"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srcRect/>
                    <a:stretch>
                      <a:fillRect/>
                    </a:stretch>
                  </pic:blipFill>
                  <pic:spPr bwMode="auto">
                    <a:xfrm>
                      <a:off x="0" y="0"/>
                      <a:ext cx="4167422" cy="537285"/>
                    </a:xfrm>
                    <a:prstGeom prst="rect">
                      <a:avLst/>
                    </a:prstGeom>
                    <a:noFill/>
                    <a:ln w="9525">
                      <a:noFill/>
                      <a:miter lim="800000"/>
                      <a:headEnd/>
                      <a:tailEnd/>
                    </a:ln>
                  </pic:spPr>
                </pic:pic>
              </a:graphicData>
            </a:graphic>
          </wp:inline>
        </w:drawing>
      </w:r>
    </w:p>
    <w:p w:rsidR="004E79D5" w:rsidRDefault="004E79D5" w:rsidP="004E79D5">
      <w:pPr>
        <w:rPr>
          <w:szCs w:val="28"/>
          <w:lang w:val="es-ES"/>
        </w:rPr>
      </w:pPr>
      <w:r w:rsidRPr="004E79D5">
        <w:rPr>
          <w:szCs w:val="28"/>
          <w:lang w:val="es-ES"/>
        </w:rPr>
        <w:t xml:space="preserve">Mientras que el determinante de la matriz </w:t>
      </w:r>
      <w:r>
        <w:rPr>
          <w:b/>
          <w:szCs w:val="28"/>
          <w:lang w:val="es-ES"/>
        </w:rPr>
        <w:t xml:space="preserve">D </w:t>
      </w:r>
      <w:r w:rsidRPr="00BD550F">
        <w:rPr>
          <w:szCs w:val="28"/>
          <w:lang w:val="es-ES"/>
        </w:rPr>
        <w:t>es un polinomio de grado n-k+1 y coeficiente principal 1</w:t>
      </w:r>
      <w:r w:rsidR="00BD550F">
        <w:rPr>
          <w:szCs w:val="28"/>
          <w:lang w:val="es-ES"/>
        </w:rPr>
        <w:t xml:space="preserve">, se puede escribir </w:t>
      </w:r>
      <w:r w:rsidR="00BD550F">
        <w:rPr>
          <w:noProof/>
          <w:szCs w:val="28"/>
          <w:lang w:val="es-ES" w:eastAsia="es-ES"/>
        </w:rPr>
        <w:drawing>
          <wp:inline distT="0" distB="0" distL="0" distR="0">
            <wp:extent cx="1858307" cy="302457"/>
            <wp:effectExtent l="19050" t="0" r="8593"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srcRect/>
                    <a:stretch>
                      <a:fillRect/>
                    </a:stretch>
                  </pic:blipFill>
                  <pic:spPr bwMode="auto">
                    <a:xfrm>
                      <a:off x="0" y="0"/>
                      <a:ext cx="1858101" cy="302423"/>
                    </a:xfrm>
                    <a:prstGeom prst="rect">
                      <a:avLst/>
                    </a:prstGeom>
                    <a:noFill/>
                    <a:ln w="9525">
                      <a:noFill/>
                      <a:miter lim="800000"/>
                      <a:headEnd/>
                      <a:tailEnd/>
                    </a:ln>
                  </pic:spPr>
                </pic:pic>
              </a:graphicData>
            </a:graphic>
          </wp:inline>
        </w:drawing>
      </w:r>
      <w:r w:rsidR="00BD550F">
        <w:rPr>
          <w:szCs w:val="28"/>
          <w:lang w:val="es-ES"/>
        </w:rPr>
        <w:t xml:space="preserve">donde cada </w:t>
      </w:r>
      <m:oMath>
        <m:sSub>
          <m:sSubPr>
            <m:ctrlPr>
              <w:rPr>
                <w:rFonts w:ascii="Cambria Math" w:hAnsi="Cambria Math"/>
                <w:i/>
                <w:szCs w:val="28"/>
                <w:lang w:val="es-ES"/>
              </w:rPr>
            </m:ctrlPr>
          </m:sSubPr>
          <m:e>
            <m:r>
              <w:rPr>
                <w:rFonts w:ascii="Cambria Math" w:hAnsi="Cambria Math"/>
                <w:szCs w:val="28"/>
                <w:lang w:val="es-ES"/>
              </w:rPr>
              <m:t>s</m:t>
            </m:r>
          </m:e>
          <m:sub>
            <m:r>
              <w:rPr>
                <w:rFonts w:ascii="Cambria Math" w:hAnsi="Cambria Math"/>
                <w:szCs w:val="28"/>
                <w:lang w:val="es-ES"/>
              </w:rPr>
              <m:t>i</m:t>
            </m:r>
          </m:sub>
        </m:sSub>
      </m:oMath>
      <w:r w:rsidR="00BD550F">
        <w:rPr>
          <w:szCs w:val="28"/>
          <w:lang w:val="es-ES"/>
        </w:rPr>
        <w:t xml:space="preserve"> es una raíz del polinomio.</w:t>
      </w:r>
    </w:p>
    <w:p w:rsidR="00BD550F" w:rsidRDefault="00BD550F" w:rsidP="004E79D5">
      <w:pPr>
        <w:rPr>
          <w:szCs w:val="28"/>
          <w:lang w:val="es-ES"/>
        </w:rPr>
      </w:pPr>
      <w:r>
        <w:rPr>
          <w:szCs w:val="28"/>
          <w:lang w:val="es-ES"/>
        </w:rPr>
        <w:t>Por la tanto:</w:t>
      </w:r>
    </w:p>
    <w:p w:rsidR="00BD550F" w:rsidRDefault="00BD550F" w:rsidP="00BD550F">
      <w:pPr>
        <w:jc w:val="center"/>
        <w:rPr>
          <w:b/>
          <w:szCs w:val="28"/>
          <w:lang w:val="es-ES"/>
        </w:rPr>
      </w:pPr>
      <w:r>
        <w:rPr>
          <w:b/>
          <w:noProof/>
          <w:szCs w:val="28"/>
          <w:lang w:val="es-ES" w:eastAsia="es-ES"/>
        </w:rPr>
        <w:lastRenderedPageBreak/>
        <w:drawing>
          <wp:inline distT="0" distB="0" distL="0" distR="0">
            <wp:extent cx="4873557" cy="1220058"/>
            <wp:effectExtent l="19050" t="0" r="3243"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srcRect/>
                    <a:stretch>
                      <a:fillRect/>
                    </a:stretch>
                  </pic:blipFill>
                  <pic:spPr bwMode="auto">
                    <a:xfrm>
                      <a:off x="0" y="0"/>
                      <a:ext cx="4874339" cy="1220254"/>
                    </a:xfrm>
                    <a:prstGeom prst="rect">
                      <a:avLst/>
                    </a:prstGeom>
                    <a:noFill/>
                    <a:ln w="9525">
                      <a:noFill/>
                      <a:miter lim="800000"/>
                      <a:headEnd/>
                      <a:tailEnd/>
                    </a:ln>
                  </pic:spPr>
                </pic:pic>
              </a:graphicData>
            </a:graphic>
          </wp:inline>
        </w:drawing>
      </w:r>
    </w:p>
    <w:p w:rsidR="0003386D" w:rsidRDefault="00BD550F" w:rsidP="00BD550F">
      <w:pPr>
        <w:rPr>
          <w:szCs w:val="28"/>
          <w:lang w:val="es-ES"/>
        </w:rPr>
      </w:pPr>
      <w:r w:rsidRPr="00BD550F">
        <w:rPr>
          <w:szCs w:val="28"/>
          <w:lang w:val="es-ES"/>
        </w:rPr>
        <w:t>La inversa de la transformada de la Laplace para la ecuación 7.102</w:t>
      </w:r>
      <w:r w:rsidR="00A971BA">
        <w:rPr>
          <w:szCs w:val="28"/>
          <w:lang w:val="es-ES"/>
        </w:rPr>
        <w:t xml:space="preserve"> </w:t>
      </w:r>
    </w:p>
    <w:p w:rsidR="00BD550F" w:rsidRDefault="00BD550F" w:rsidP="00BD550F">
      <w:pPr>
        <w:jc w:val="center"/>
        <w:rPr>
          <w:szCs w:val="28"/>
          <w:lang w:val="es-ES"/>
        </w:rPr>
      </w:pPr>
      <w:r>
        <w:rPr>
          <w:noProof/>
          <w:szCs w:val="28"/>
          <w:lang w:val="es-ES" w:eastAsia="es-ES"/>
        </w:rPr>
        <w:drawing>
          <wp:inline distT="0" distB="0" distL="0" distR="0">
            <wp:extent cx="4518302" cy="2580238"/>
            <wp:effectExtent l="1905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cstate="print"/>
                    <a:srcRect/>
                    <a:stretch>
                      <a:fillRect/>
                    </a:stretch>
                  </pic:blipFill>
                  <pic:spPr bwMode="auto">
                    <a:xfrm>
                      <a:off x="0" y="0"/>
                      <a:ext cx="4511637" cy="2576432"/>
                    </a:xfrm>
                    <a:prstGeom prst="rect">
                      <a:avLst/>
                    </a:prstGeom>
                    <a:noFill/>
                    <a:ln w="9525">
                      <a:noFill/>
                      <a:miter lim="800000"/>
                      <a:headEnd/>
                      <a:tailEnd/>
                    </a:ln>
                  </pic:spPr>
                </pic:pic>
              </a:graphicData>
            </a:graphic>
          </wp:inline>
        </w:drawing>
      </w:r>
    </w:p>
    <w:p w:rsidR="000635A5" w:rsidRDefault="000635A5" w:rsidP="000635A5">
      <w:pPr>
        <w:rPr>
          <w:szCs w:val="28"/>
          <w:lang w:val="es-ES"/>
        </w:rPr>
      </w:pPr>
      <w:r>
        <w:rPr>
          <w:szCs w:val="28"/>
          <w:lang w:val="es-ES"/>
        </w:rPr>
        <w:t xml:space="preserve">Donde </w:t>
      </w:r>
    </w:p>
    <w:p w:rsidR="000635A5" w:rsidRDefault="000635A5" w:rsidP="000635A5">
      <w:pPr>
        <w:jc w:val="center"/>
        <w:rPr>
          <w:szCs w:val="28"/>
          <w:lang w:val="es-ES"/>
        </w:rPr>
      </w:pPr>
      <w:r>
        <w:rPr>
          <w:noProof/>
          <w:szCs w:val="28"/>
          <w:lang w:val="es-ES" w:eastAsia="es-ES"/>
        </w:rPr>
        <w:drawing>
          <wp:inline distT="0" distB="0" distL="0" distR="0">
            <wp:extent cx="2879387" cy="724701"/>
            <wp:effectExtent l="1905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cstate="print"/>
                    <a:srcRect/>
                    <a:stretch>
                      <a:fillRect/>
                    </a:stretch>
                  </pic:blipFill>
                  <pic:spPr bwMode="auto">
                    <a:xfrm>
                      <a:off x="0" y="0"/>
                      <a:ext cx="2879849" cy="724817"/>
                    </a:xfrm>
                    <a:prstGeom prst="rect">
                      <a:avLst/>
                    </a:prstGeom>
                    <a:noFill/>
                    <a:ln w="9525">
                      <a:noFill/>
                      <a:miter lim="800000"/>
                      <a:headEnd/>
                      <a:tailEnd/>
                    </a:ln>
                  </pic:spPr>
                </pic:pic>
              </a:graphicData>
            </a:graphic>
          </wp:inline>
        </w:drawing>
      </w:r>
    </w:p>
    <w:p w:rsidR="000635A5" w:rsidRPr="00BD550F" w:rsidRDefault="000635A5" w:rsidP="000635A5">
      <w:pPr>
        <w:jc w:val="center"/>
        <w:rPr>
          <w:szCs w:val="28"/>
          <w:lang w:val="es-ES"/>
        </w:rPr>
      </w:pPr>
    </w:p>
    <w:p w:rsidR="00800560" w:rsidRDefault="00800560" w:rsidP="00800560">
      <w:pPr>
        <w:rPr>
          <w:szCs w:val="28"/>
          <w:lang w:val="es-ES"/>
        </w:rPr>
      </w:pPr>
      <w:r>
        <w:rPr>
          <w:szCs w:val="28"/>
          <w:lang w:val="es-ES"/>
        </w:rPr>
        <w:t xml:space="preserve">La derivación de la ecuación 7.104 factorizando por </w:t>
      </w:r>
      <w:r>
        <w:rPr>
          <w:noProof/>
          <w:szCs w:val="28"/>
          <w:lang w:val="es-ES" w:eastAsia="es-ES"/>
        </w:rPr>
        <w:drawing>
          <wp:inline distT="0" distB="0" distL="0" distR="0">
            <wp:extent cx="1961053" cy="175098"/>
            <wp:effectExtent l="19050" t="0" r="1097" b="0"/>
            <wp:docPr id="4"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cstate="print"/>
                    <a:srcRect/>
                    <a:stretch>
                      <a:fillRect/>
                    </a:stretch>
                  </pic:blipFill>
                  <pic:spPr bwMode="auto">
                    <a:xfrm>
                      <a:off x="0" y="0"/>
                      <a:ext cx="1960361" cy="175036"/>
                    </a:xfrm>
                    <a:prstGeom prst="rect">
                      <a:avLst/>
                    </a:prstGeom>
                    <a:noFill/>
                    <a:ln w="9525">
                      <a:noFill/>
                      <a:miter lim="800000"/>
                      <a:headEnd/>
                      <a:tailEnd/>
                    </a:ln>
                  </pic:spPr>
                </pic:pic>
              </a:graphicData>
            </a:graphic>
          </wp:inline>
        </w:drawing>
      </w:r>
      <w:r>
        <w:rPr>
          <w:szCs w:val="28"/>
          <w:lang w:val="es-ES"/>
        </w:rPr>
        <w:t xml:space="preserve">, donde las constantes del polinomio representan el determinante de la matriz </w:t>
      </w:r>
      <w:r>
        <w:rPr>
          <w:b/>
          <w:szCs w:val="28"/>
          <w:lang w:val="es-ES"/>
        </w:rPr>
        <w:t xml:space="preserve">D. </w:t>
      </w:r>
      <w:r w:rsidRPr="00800560">
        <w:rPr>
          <w:szCs w:val="28"/>
          <w:lang w:val="es-ES"/>
        </w:rPr>
        <w:t xml:space="preserve">Se puede demostrar que </w:t>
      </w:r>
      <w:r w:rsidRPr="00800560">
        <w:rPr>
          <w:noProof/>
          <w:szCs w:val="28"/>
          <w:lang w:val="es-ES" w:eastAsia="es-ES"/>
        </w:rPr>
        <w:drawing>
          <wp:inline distT="0" distB="0" distL="0" distR="0">
            <wp:extent cx="992626" cy="188778"/>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993074" cy="188863"/>
                    </a:xfrm>
                    <a:prstGeom prst="rect">
                      <a:avLst/>
                    </a:prstGeom>
                    <a:noFill/>
                    <a:ln w="9525">
                      <a:noFill/>
                      <a:miter lim="800000"/>
                      <a:headEnd/>
                      <a:tailEnd/>
                    </a:ln>
                  </pic:spPr>
                </pic:pic>
              </a:graphicData>
            </a:graphic>
          </wp:inline>
        </w:drawing>
      </w:r>
      <w:r w:rsidRPr="00800560">
        <w:rPr>
          <w:szCs w:val="28"/>
          <w:lang w:val="es-ES"/>
        </w:rPr>
        <w:t xml:space="preserve"> entonces </w:t>
      </w:r>
      <w:r w:rsidRPr="00800560">
        <w:rPr>
          <w:noProof/>
          <w:szCs w:val="28"/>
          <w:lang w:val="es-ES" w:eastAsia="es-ES"/>
        </w:rPr>
        <w:drawing>
          <wp:inline distT="0" distB="0" distL="0" distR="0">
            <wp:extent cx="836984" cy="203482"/>
            <wp:effectExtent l="19050" t="0" r="1216"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837072" cy="203503"/>
                    </a:xfrm>
                    <a:prstGeom prst="rect">
                      <a:avLst/>
                    </a:prstGeom>
                    <a:noFill/>
                    <a:ln w="9525">
                      <a:noFill/>
                      <a:miter lim="800000"/>
                      <a:headEnd/>
                      <a:tailEnd/>
                    </a:ln>
                  </pic:spPr>
                </pic:pic>
              </a:graphicData>
            </a:graphic>
          </wp:inline>
        </w:drawing>
      </w:r>
      <w:r w:rsidRPr="00800560">
        <w:rPr>
          <w:szCs w:val="28"/>
          <w:lang w:val="es-ES"/>
        </w:rPr>
        <w:t xml:space="preserve"> como </w:t>
      </w:r>
      <w:r w:rsidRPr="00800560">
        <w:rPr>
          <w:noProof/>
          <w:szCs w:val="28"/>
          <w:lang w:val="es-ES" w:eastAsia="es-ES"/>
        </w:rPr>
        <w:drawing>
          <wp:inline distT="0" distB="0" distL="0" distR="0">
            <wp:extent cx="768890" cy="201712"/>
            <wp:effectExtent l="1905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a:stretch>
                      <a:fillRect/>
                    </a:stretch>
                  </pic:blipFill>
                  <pic:spPr bwMode="auto">
                    <a:xfrm>
                      <a:off x="0" y="0"/>
                      <a:ext cx="768406" cy="201585"/>
                    </a:xfrm>
                    <a:prstGeom prst="rect">
                      <a:avLst/>
                    </a:prstGeom>
                    <a:noFill/>
                    <a:ln w="9525">
                      <a:noFill/>
                      <a:miter lim="800000"/>
                      <a:headEnd/>
                      <a:tailEnd/>
                    </a:ln>
                  </pic:spPr>
                </pic:pic>
              </a:graphicData>
            </a:graphic>
          </wp:inline>
        </w:drawing>
      </w:r>
      <w:r>
        <w:rPr>
          <w:szCs w:val="28"/>
          <w:lang w:val="es-ES"/>
        </w:rPr>
        <w:t>.</w:t>
      </w:r>
    </w:p>
    <w:p w:rsidR="00800560" w:rsidRDefault="00800560" w:rsidP="00800560">
      <w:pPr>
        <w:rPr>
          <w:szCs w:val="28"/>
          <w:lang w:val="es-ES"/>
        </w:rPr>
      </w:pPr>
      <w:r>
        <w:rPr>
          <w:szCs w:val="28"/>
          <w:lang w:val="es-ES"/>
        </w:rPr>
        <w:t>Con esto la expresión para la confiabilidad del sistema es conocida, y se puede obtener el MTTF en base a la siguiente definición:</w:t>
      </w:r>
    </w:p>
    <w:p w:rsidR="00800560" w:rsidRDefault="00800560" w:rsidP="00800560">
      <w:pPr>
        <w:jc w:val="center"/>
        <w:rPr>
          <w:szCs w:val="28"/>
          <w:lang w:val="es-ES"/>
        </w:rPr>
      </w:pPr>
      <w:r>
        <w:rPr>
          <w:noProof/>
          <w:szCs w:val="28"/>
          <w:lang w:val="es-ES" w:eastAsia="es-ES"/>
        </w:rPr>
        <w:lastRenderedPageBreak/>
        <w:drawing>
          <wp:inline distT="0" distB="0" distL="0" distR="0">
            <wp:extent cx="4465401" cy="649498"/>
            <wp:effectExtent l="1905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4466118" cy="649602"/>
                    </a:xfrm>
                    <a:prstGeom prst="rect">
                      <a:avLst/>
                    </a:prstGeom>
                    <a:noFill/>
                    <a:ln w="9525">
                      <a:noFill/>
                      <a:miter lim="800000"/>
                      <a:headEnd/>
                      <a:tailEnd/>
                    </a:ln>
                  </pic:spPr>
                </pic:pic>
              </a:graphicData>
            </a:graphic>
          </wp:inline>
        </w:drawing>
      </w:r>
    </w:p>
    <w:p w:rsidR="00800560" w:rsidRDefault="00800560" w:rsidP="00800560">
      <w:pPr>
        <w:jc w:val="center"/>
        <w:rPr>
          <w:szCs w:val="28"/>
          <w:lang w:val="es-ES"/>
        </w:rPr>
      </w:pPr>
      <w:r>
        <w:rPr>
          <w:szCs w:val="28"/>
          <w:lang w:val="es-ES"/>
        </w:rPr>
        <w:t xml:space="preserve">Donde </w:t>
      </w:r>
      <w:r>
        <w:rPr>
          <w:noProof/>
          <w:szCs w:val="28"/>
          <w:lang w:val="es-ES" w:eastAsia="es-ES"/>
        </w:rPr>
        <w:drawing>
          <wp:inline distT="0" distB="0" distL="0" distR="0">
            <wp:extent cx="1687533" cy="230033"/>
            <wp:effectExtent l="19050" t="0" r="7917"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1689733" cy="230333"/>
                    </a:xfrm>
                    <a:prstGeom prst="rect">
                      <a:avLst/>
                    </a:prstGeom>
                    <a:noFill/>
                    <a:ln w="9525">
                      <a:noFill/>
                      <a:miter lim="800000"/>
                      <a:headEnd/>
                      <a:tailEnd/>
                    </a:ln>
                  </pic:spPr>
                </pic:pic>
              </a:graphicData>
            </a:graphic>
          </wp:inline>
        </w:drawing>
      </w:r>
      <w:r>
        <w:rPr>
          <w:szCs w:val="28"/>
          <w:lang w:val="es-ES"/>
        </w:rPr>
        <w:t>, por lo que se puede escribir el MTTFs de la siguiente manera.</w:t>
      </w:r>
    </w:p>
    <w:p w:rsidR="00800560" w:rsidRDefault="00800560" w:rsidP="00800560">
      <w:pPr>
        <w:jc w:val="center"/>
        <w:rPr>
          <w:szCs w:val="28"/>
          <w:lang w:val="es-ES"/>
        </w:rPr>
      </w:pPr>
      <w:r>
        <w:rPr>
          <w:noProof/>
          <w:szCs w:val="28"/>
          <w:lang w:val="es-ES" w:eastAsia="es-ES"/>
        </w:rPr>
        <w:drawing>
          <wp:inline distT="0" distB="0" distL="0" distR="0">
            <wp:extent cx="3626202" cy="669633"/>
            <wp:effectExtent l="19050" t="0" r="0" b="0"/>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srcRect/>
                    <a:stretch>
                      <a:fillRect/>
                    </a:stretch>
                  </pic:blipFill>
                  <pic:spPr bwMode="auto">
                    <a:xfrm>
                      <a:off x="0" y="0"/>
                      <a:ext cx="3628490" cy="670056"/>
                    </a:xfrm>
                    <a:prstGeom prst="rect">
                      <a:avLst/>
                    </a:prstGeom>
                    <a:noFill/>
                    <a:ln w="9525">
                      <a:noFill/>
                      <a:miter lim="800000"/>
                      <a:headEnd/>
                      <a:tailEnd/>
                    </a:ln>
                  </pic:spPr>
                </pic:pic>
              </a:graphicData>
            </a:graphic>
          </wp:inline>
        </w:drawing>
      </w:r>
    </w:p>
    <w:p w:rsidR="00800560" w:rsidRDefault="00800560" w:rsidP="00B95904">
      <w:pPr>
        <w:rPr>
          <w:szCs w:val="28"/>
          <w:lang w:val="es-ES"/>
        </w:rPr>
      </w:pPr>
      <w:r>
        <w:rPr>
          <w:szCs w:val="28"/>
          <w:lang w:val="es-ES"/>
        </w:rPr>
        <w:t xml:space="preserve">Si dejamos que la matriz </w:t>
      </w:r>
      <w:r w:rsidRPr="00800560">
        <w:rPr>
          <w:b/>
          <w:szCs w:val="28"/>
          <w:lang w:val="es-ES"/>
        </w:rPr>
        <w:t>D’</w:t>
      </w:r>
      <w:r>
        <w:rPr>
          <w:b/>
          <w:szCs w:val="28"/>
          <w:lang w:val="es-ES"/>
        </w:rPr>
        <w:t xml:space="preserve"> </w:t>
      </w:r>
      <w:r w:rsidRPr="00B95904">
        <w:rPr>
          <w:szCs w:val="28"/>
          <w:lang w:val="es-ES"/>
        </w:rPr>
        <w:t xml:space="preserve">es obtenida a partir de reemplazar la </w:t>
      </w:r>
      <w:r w:rsidR="00B95904" w:rsidRPr="00B95904">
        <w:rPr>
          <w:szCs w:val="28"/>
          <w:lang w:val="es-ES"/>
        </w:rPr>
        <w:t>(i+1)-ésima columna por el vector</w:t>
      </w:r>
      <w:r w:rsidR="00B95904">
        <w:rPr>
          <w:b/>
          <w:szCs w:val="28"/>
          <w:lang w:val="es-ES"/>
        </w:rPr>
        <w:t xml:space="preserve"> B, </w:t>
      </w:r>
      <w:r w:rsidR="00B95904" w:rsidRPr="00B95904">
        <w:rPr>
          <w:szCs w:val="28"/>
          <w:lang w:val="es-ES"/>
        </w:rPr>
        <w:t>entonces</w:t>
      </w:r>
      <w:r w:rsidR="00B95904">
        <w:rPr>
          <w:szCs w:val="28"/>
          <w:lang w:val="es-ES"/>
        </w:rPr>
        <w:t>:</w:t>
      </w:r>
    </w:p>
    <w:p w:rsidR="000C13B8" w:rsidRDefault="00BB2DC7" w:rsidP="00BB2DC7">
      <w:pPr>
        <w:jc w:val="center"/>
        <w:rPr>
          <w:szCs w:val="28"/>
          <w:lang w:val="es-ES"/>
        </w:rPr>
      </w:pPr>
      <w:r>
        <w:rPr>
          <w:noProof/>
          <w:szCs w:val="28"/>
          <w:lang w:val="es-ES" w:eastAsia="es-ES"/>
        </w:rPr>
        <w:drawing>
          <wp:inline distT="0" distB="0" distL="0" distR="0">
            <wp:extent cx="3336587" cy="416625"/>
            <wp:effectExtent l="19050" t="0" r="0" b="0"/>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srcRect/>
                    <a:stretch>
                      <a:fillRect/>
                    </a:stretch>
                  </pic:blipFill>
                  <pic:spPr bwMode="auto">
                    <a:xfrm>
                      <a:off x="0" y="0"/>
                      <a:ext cx="3337123" cy="416692"/>
                    </a:xfrm>
                    <a:prstGeom prst="rect">
                      <a:avLst/>
                    </a:prstGeom>
                    <a:noFill/>
                    <a:ln w="9525">
                      <a:noFill/>
                      <a:miter lim="800000"/>
                      <a:headEnd/>
                      <a:tailEnd/>
                    </a:ln>
                  </pic:spPr>
                </pic:pic>
              </a:graphicData>
            </a:graphic>
          </wp:inline>
        </w:drawing>
      </w:r>
    </w:p>
    <w:p w:rsidR="00BB2DC7" w:rsidRDefault="00BB2DC7" w:rsidP="00BB2DC7">
      <w:pPr>
        <w:rPr>
          <w:szCs w:val="28"/>
          <w:lang w:val="es-ES"/>
        </w:rPr>
      </w:pPr>
      <w:r>
        <w:rPr>
          <w:szCs w:val="28"/>
          <w:lang w:val="es-ES"/>
        </w:rPr>
        <w:t>Donde</w:t>
      </w:r>
    </w:p>
    <w:p w:rsidR="00BB2DC7" w:rsidRDefault="00BB2DC7" w:rsidP="00BB2DC7">
      <w:pPr>
        <w:jc w:val="center"/>
        <w:rPr>
          <w:szCs w:val="28"/>
          <w:lang w:val="es-ES"/>
        </w:rPr>
      </w:pPr>
      <w:r>
        <w:rPr>
          <w:noProof/>
          <w:szCs w:val="28"/>
          <w:lang w:val="es-ES" w:eastAsia="es-ES"/>
        </w:rPr>
        <w:drawing>
          <wp:inline distT="0" distB="0" distL="0" distR="0">
            <wp:extent cx="3772224" cy="690031"/>
            <wp:effectExtent l="19050" t="0" r="0" b="0"/>
            <wp:docPr id="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srcRect/>
                    <a:stretch>
                      <a:fillRect/>
                    </a:stretch>
                  </pic:blipFill>
                  <pic:spPr bwMode="auto">
                    <a:xfrm>
                      <a:off x="0" y="0"/>
                      <a:ext cx="3772830" cy="690142"/>
                    </a:xfrm>
                    <a:prstGeom prst="rect">
                      <a:avLst/>
                    </a:prstGeom>
                    <a:noFill/>
                    <a:ln w="9525">
                      <a:noFill/>
                      <a:miter lim="800000"/>
                      <a:headEnd/>
                      <a:tailEnd/>
                    </a:ln>
                  </pic:spPr>
                </pic:pic>
              </a:graphicData>
            </a:graphic>
          </wp:inline>
        </w:drawing>
      </w:r>
    </w:p>
    <w:p w:rsidR="00BB2DC7" w:rsidRDefault="00BB2DC7" w:rsidP="00BB2DC7">
      <w:pPr>
        <w:rPr>
          <w:szCs w:val="28"/>
          <w:lang w:val="es-ES"/>
        </w:rPr>
      </w:pPr>
      <w:r>
        <w:rPr>
          <w:szCs w:val="28"/>
          <w:lang w:val="es-ES"/>
        </w:rPr>
        <w:t>Entonces se tiene</w:t>
      </w:r>
    </w:p>
    <w:p w:rsidR="00BB2DC7" w:rsidRDefault="00BB2DC7" w:rsidP="00BB2DC7">
      <w:pPr>
        <w:jc w:val="center"/>
        <w:rPr>
          <w:szCs w:val="28"/>
          <w:lang w:val="es-ES"/>
        </w:rPr>
      </w:pPr>
      <w:r>
        <w:rPr>
          <w:noProof/>
          <w:szCs w:val="28"/>
          <w:lang w:val="es-ES" w:eastAsia="es-ES"/>
        </w:rPr>
        <w:drawing>
          <wp:inline distT="0" distB="0" distL="0" distR="0">
            <wp:extent cx="3677055" cy="513072"/>
            <wp:effectExtent l="19050" t="0" r="0" b="0"/>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srcRect/>
                    <a:stretch>
                      <a:fillRect/>
                    </a:stretch>
                  </pic:blipFill>
                  <pic:spPr bwMode="auto">
                    <a:xfrm>
                      <a:off x="0" y="0"/>
                      <a:ext cx="3677645" cy="513154"/>
                    </a:xfrm>
                    <a:prstGeom prst="rect">
                      <a:avLst/>
                    </a:prstGeom>
                    <a:noFill/>
                    <a:ln w="9525">
                      <a:noFill/>
                      <a:miter lim="800000"/>
                      <a:headEnd/>
                      <a:tailEnd/>
                    </a:ln>
                  </pic:spPr>
                </pic:pic>
              </a:graphicData>
            </a:graphic>
          </wp:inline>
        </w:drawing>
      </w:r>
    </w:p>
    <w:p w:rsidR="00BB2DC7" w:rsidRDefault="00BB2DC7" w:rsidP="00BB2DC7">
      <w:pPr>
        <w:rPr>
          <w:szCs w:val="28"/>
          <w:lang w:val="es-ES"/>
        </w:rPr>
      </w:pPr>
      <w:r>
        <w:rPr>
          <w:szCs w:val="28"/>
          <w:lang w:val="es-ES"/>
        </w:rPr>
        <w:t>Considerando que los S</w:t>
      </w:r>
      <w:r w:rsidR="008413BF">
        <w:rPr>
          <w:szCs w:val="28"/>
          <w:lang w:val="es-ES"/>
        </w:rPr>
        <w:t xml:space="preserve">j </w:t>
      </w:r>
      <w:r>
        <w:rPr>
          <w:szCs w:val="28"/>
          <w:lang w:val="es-ES"/>
        </w:rPr>
        <w:t xml:space="preserve">son conocidos, otra forma de evaluar el MTTFs es usando </w:t>
      </w:r>
      <w:r>
        <w:rPr>
          <w:noProof/>
          <w:szCs w:val="28"/>
          <w:lang w:val="es-ES" w:eastAsia="es-ES"/>
        </w:rPr>
        <w:drawing>
          <wp:inline distT="0" distB="0" distL="0" distR="0">
            <wp:extent cx="680262" cy="178316"/>
            <wp:effectExtent l="19050" t="0" r="5538" b="0"/>
            <wp:docPr id="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srcRect/>
                    <a:stretch>
                      <a:fillRect/>
                    </a:stretch>
                  </pic:blipFill>
                  <pic:spPr bwMode="auto">
                    <a:xfrm>
                      <a:off x="0" y="0"/>
                      <a:ext cx="680590" cy="178402"/>
                    </a:xfrm>
                    <a:prstGeom prst="rect">
                      <a:avLst/>
                    </a:prstGeom>
                    <a:noFill/>
                    <a:ln w="9525">
                      <a:noFill/>
                      <a:miter lim="800000"/>
                      <a:headEnd/>
                      <a:tailEnd/>
                    </a:ln>
                  </pic:spPr>
                </pic:pic>
              </a:graphicData>
            </a:graphic>
          </wp:inline>
        </w:drawing>
      </w:r>
      <w:r>
        <w:rPr>
          <w:szCs w:val="28"/>
          <w:lang w:val="es-ES"/>
        </w:rPr>
        <w:t>. Con la ecuación 7.97, una equivalencia para el confiabilidad es:</w:t>
      </w:r>
    </w:p>
    <w:p w:rsidR="00BB2DC7" w:rsidRDefault="00BB2DC7" w:rsidP="00BB2DC7">
      <w:pPr>
        <w:jc w:val="center"/>
        <w:rPr>
          <w:szCs w:val="28"/>
          <w:lang w:val="es-ES"/>
        </w:rPr>
      </w:pPr>
      <w:r>
        <w:rPr>
          <w:noProof/>
          <w:szCs w:val="28"/>
          <w:lang w:val="es-ES" w:eastAsia="es-ES"/>
        </w:rPr>
        <w:drawing>
          <wp:inline distT="0" distB="0" distL="0" distR="0">
            <wp:extent cx="4286118" cy="543807"/>
            <wp:effectExtent l="19050" t="0" r="132" b="0"/>
            <wp:docPr id="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srcRect/>
                    <a:stretch>
                      <a:fillRect/>
                    </a:stretch>
                  </pic:blipFill>
                  <pic:spPr bwMode="auto">
                    <a:xfrm>
                      <a:off x="0" y="0"/>
                      <a:ext cx="4289481" cy="544234"/>
                    </a:xfrm>
                    <a:prstGeom prst="rect">
                      <a:avLst/>
                    </a:prstGeom>
                    <a:noFill/>
                    <a:ln w="9525">
                      <a:noFill/>
                      <a:miter lim="800000"/>
                      <a:headEnd/>
                      <a:tailEnd/>
                    </a:ln>
                  </pic:spPr>
                </pic:pic>
              </a:graphicData>
            </a:graphic>
          </wp:inline>
        </w:drawing>
      </w:r>
    </w:p>
    <w:p w:rsidR="00BB2DC7" w:rsidRDefault="00BB2DC7" w:rsidP="00BB2DC7">
      <w:pPr>
        <w:rPr>
          <w:szCs w:val="28"/>
          <w:lang w:val="es-ES"/>
        </w:rPr>
      </w:pPr>
      <w:r>
        <w:rPr>
          <w:szCs w:val="28"/>
          <w:lang w:val="es-ES"/>
        </w:rPr>
        <w:t xml:space="preserve">Donde implícitamente </w:t>
      </w:r>
    </w:p>
    <w:p w:rsidR="00BB2DC7" w:rsidRDefault="00BB2DC7" w:rsidP="00BB2DC7">
      <w:pPr>
        <w:jc w:val="center"/>
        <w:rPr>
          <w:szCs w:val="28"/>
          <w:lang w:val="es-ES"/>
        </w:rPr>
      </w:pPr>
      <w:r>
        <w:rPr>
          <w:noProof/>
          <w:szCs w:val="28"/>
          <w:lang w:val="es-ES" w:eastAsia="es-ES"/>
        </w:rPr>
        <w:drawing>
          <wp:inline distT="0" distB="0" distL="0" distR="0">
            <wp:extent cx="4056434" cy="500735"/>
            <wp:effectExtent l="19050" t="0" r="1216" b="0"/>
            <wp:docPr id="2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srcRect/>
                    <a:stretch>
                      <a:fillRect/>
                    </a:stretch>
                  </pic:blipFill>
                  <pic:spPr bwMode="auto">
                    <a:xfrm>
                      <a:off x="0" y="0"/>
                      <a:ext cx="4057085" cy="500815"/>
                    </a:xfrm>
                    <a:prstGeom prst="rect">
                      <a:avLst/>
                    </a:prstGeom>
                    <a:noFill/>
                    <a:ln w="9525">
                      <a:noFill/>
                      <a:miter lim="800000"/>
                      <a:headEnd/>
                      <a:tailEnd/>
                    </a:ln>
                  </pic:spPr>
                </pic:pic>
              </a:graphicData>
            </a:graphic>
          </wp:inline>
        </w:drawing>
      </w:r>
    </w:p>
    <w:p w:rsidR="00233BF9" w:rsidRDefault="006B0C5C" w:rsidP="00233BF9">
      <w:pPr>
        <w:ind w:left="1276" w:hanging="1276"/>
        <w:rPr>
          <w:szCs w:val="24"/>
          <w:lang w:val="es-ES"/>
        </w:rPr>
      </w:pPr>
      <w:r>
        <w:rPr>
          <w:szCs w:val="24"/>
          <w:lang w:val="es-ES"/>
        </w:rPr>
        <w:lastRenderedPageBreak/>
        <w:t>Además es necesario contar con</w:t>
      </w:r>
    </w:p>
    <w:p w:rsidR="006B0C5C" w:rsidRPr="00F17F12" w:rsidRDefault="006B0C5C" w:rsidP="006B0C5C">
      <w:pPr>
        <w:ind w:left="1276" w:hanging="1276"/>
        <w:jc w:val="center"/>
        <w:rPr>
          <w:sz w:val="28"/>
          <w:szCs w:val="24"/>
        </w:rPr>
      </w:pPr>
      <m:oMathPara>
        <m:oMath>
          <m:r>
            <w:rPr>
              <w:rFonts w:ascii="Cambria Math" w:hAnsi="Cambria Math"/>
              <w:sz w:val="28"/>
              <w:szCs w:val="24"/>
            </w:rPr>
            <m:t xml:space="preserve">MCost= </m:t>
          </m:r>
          <m:nary>
            <m:naryPr>
              <m:chr m:val="∑"/>
              <m:limLoc m:val="undOvr"/>
              <m:ctrlPr>
                <w:rPr>
                  <w:rFonts w:ascii="Cambria Math" w:hAnsi="Cambria Math"/>
                  <w:i/>
                  <w:sz w:val="28"/>
                  <w:szCs w:val="24"/>
                </w:rPr>
              </m:ctrlPr>
            </m:naryPr>
            <m:sub>
              <m:r>
                <w:rPr>
                  <w:rFonts w:ascii="Cambria Math" w:hAnsi="Cambria Math"/>
                  <w:sz w:val="28"/>
                  <w:szCs w:val="24"/>
                </w:rPr>
                <m:t>i=0</m:t>
              </m:r>
            </m:sub>
            <m:sup>
              <m:r>
                <w:rPr>
                  <w:rFonts w:ascii="Cambria Math" w:hAnsi="Cambria Math"/>
                  <w:sz w:val="28"/>
                  <w:szCs w:val="24"/>
                </w:rPr>
                <m:t>n</m:t>
              </m:r>
            </m:sup>
            <m:e>
              <m:sSub>
                <m:sSubPr>
                  <m:ctrlPr>
                    <w:rPr>
                      <w:rFonts w:ascii="Cambria Math" w:hAnsi="Cambria Math"/>
                      <w:i/>
                      <w:sz w:val="28"/>
                      <w:szCs w:val="24"/>
                    </w:rPr>
                  </m:ctrlPr>
                </m:sSubPr>
                <m:e>
                  <m:r>
                    <w:rPr>
                      <w:rFonts w:ascii="Cambria Math" w:hAnsi="Cambria Math"/>
                      <w:sz w:val="28"/>
                      <w:szCs w:val="24"/>
                    </w:rPr>
                    <m:t>MCost</m:t>
                  </m:r>
                </m:e>
                <m:sub>
                  <m:r>
                    <w:rPr>
                      <w:rFonts w:ascii="Cambria Math" w:hAnsi="Cambria Math"/>
                      <w:sz w:val="28"/>
                      <w:szCs w:val="24"/>
                    </w:rPr>
                    <m:t>i</m:t>
                  </m:r>
                </m:sub>
              </m:sSub>
            </m:e>
          </m:nary>
        </m:oMath>
      </m:oMathPara>
    </w:p>
    <w:p w:rsidR="006B0C5C" w:rsidRPr="0087357F" w:rsidRDefault="006B0C5C" w:rsidP="006B0C5C">
      <w:pPr>
        <w:rPr>
          <w:szCs w:val="24"/>
        </w:rPr>
      </w:pPr>
      <w:r w:rsidRPr="0087357F">
        <w:rPr>
          <w:szCs w:val="24"/>
        </w:rPr>
        <w:t>Mientras que el cálculo de la disponibilidad (A) se mantiene idéntica a los algoritmos ya desarrollados.</w:t>
      </w:r>
    </w:p>
    <w:p w:rsidR="006B0C5C" w:rsidRDefault="006B0C5C" w:rsidP="006B0C5C">
      <w:pPr>
        <w:rPr>
          <w:sz w:val="24"/>
          <w:szCs w:val="24"/>
        </w:rPr>
      </w:pPr>
    </w:p>
    <w:p w:rsidR="006B0C5C" w:rsidRDefault="006B0C5C" w:rsidP="006B0C5C">
      <w:pPr>
        <w:rPr>
          <w:sz w:val="32"/>
          <w:szCs w:val="24"/>
        </w:rPr>
      </w:pPr>
      <m:oMathPara>
        <m:oMath>
          <m:r>
            <w:rPr>
              <w:rFonts w:ascii="Cambria Math" w:hAnsi="Cambria Math"/>
              <w:sz w:val="32"/>
              <w:szCs w:val="24"/>
            </w:rPr>
            <m:t>A=</m:t>
          </m:r>
          <m:f>
            <m:fPr>
              <m:ctrlPr>
                <w:rPr>
                  <w:rFonts w:ascii="Cambria Math" w:hAnsi="Cambria Math"/>
                  <w:i/>
                  <w:sz w:val="32"/>
                  <w:szCs w:val="24"/>
                </w:rPr>
              </m:ctrlPr>
            </m:fPr>
            <m:num>
              <m:r>
                <w:rPr>
                  <w:rFonts w:ascii="Cambria Math" w:hAnsi="Cambria Math"/>
                  <w:sz w:val="32"/>
                  <w:szCs w:val="24"/>
                </w:rPr>
                <m:t>MTTF</m:t>
              </m:r>
            </m:num>
            <m:den>
              <m:r>
                <w:rPr>
                  <w:rFonts w:ascii="Cambria Math" w:hAnsi="Cambria Math"/>
                  <w:sz w:val="32"/>
                  <w:szCs w:val="24"/>
                </w:rPr>
                <m:t>MTTF+MTTR</m:t>
              </m:r>
            </m:den>
          </m:f>
        </m:oMath>
      </m:oMathPara>
    </w:p>
    <w:p w:rsidR="006B0C5C" w:rsidRDefault="006B0C5C" w:rsidP="00233BF9">
      <w:pPr>
        <w:ind w:left="1276" w:hanging="1276"/>
        <w:rPr>
          <w:szCs w:val="24"/>
          <w:lang w:val="es-ES"/>
        </w:rPr>
      </w:pPr>
    </w:p>
    <w:p w:rsidR="00A748ED" w:rsidRDefault="00A748ED" w:rsidP="00A748ED">
      <w:pPr>
        <w:rPr>
          <w:b/>
          <w:sz w:val="24"/>
          <w:szCs w:val="24"/>
        </w:rPr>
      </w:pPr>
      <w:r>
        <w:rPr>
          <w:b/>
          <w:sz w:val="24"/>
          <w:szCs w:val="24"/>
        </w:rPr>
        <w:t>Caso 4: k/n en frío.</w:t>
      </w:r>
    </w:p>
    <w:p w:rsidR="00F56841" w:rsidRPr="00A748ED" w:rsidRDefault="00F56841" w:rsidP="00F56841">
      <w:pPr>
        <w:rPr>
          <w:b/>
          <w:sz w:val="24"/>
          <w:szCs w:val="24"/>
        </w:rPr>
      </w:pPr>
    </w:p>
    <w:p w:rsidR="001B1339" w:rsidRDefault="001B1339" w:rsidP="001B1339">
      <w:pPr>
        <w:ind w:left="1276" w:hanging="1276"/>
        <w:rPr>
          <w:szCs w:val="24"/>
        </w:rPr>
      </w:pPr>
      <w:r w:rsidRPr="0087357F">
        <w:rPr>
          <w:szCs w:val="24"/>
        </w:rPr>
        <w:t xml:space="preserve">Descripción: </w:t>
      </w:r>
      <w:r>
        <w:rPr>
          <w:szCs w:val="24"/>
        </w:rPr>
        <w:tab/>
        <w:t>Este caso representa un escenario donde se dispone de n componentes operando cuando la funcionalidad se cumple con k componentes, es decir ante la falla de n-k+1 componentes el sistema continúa operando con normalidad. Ahora bien se considera que ante la falla de los componentes estos tienen la factibilidad de ser reparados a fin de reintegrarse a la operación lo antes posible, deteniéndose únicamente el proceso cuando la cantidad de equipos operables es menor a k.</w:t>
      </w:r>
      <w:r w:rsidR="006B0C5C">
        <w:rPr>
          <w:szCs w:val="24"/>
        </w:rPr>
        <w:t xml:space="preserve"> El proceso opera solo con la cantidad de equipos minimo necesario para cumplir con la funcionalidad, donde el resto de los equipos están en stand-by.</w:t>
      </w:r>
    </w:p>
    <w:p w:rsidR="00F56841" w:rsidRPr="0030572A" w:rsidRDefault="0030572A" w:rsidP="00F56841">
      <w:r w:rsidRPr="0030572A">
        <w:t>Donde este caso tiene algunas variables particulares que serán descritas a continuación:</w:t>
      </w:r>
    </w:p>
    <w:p w:rsidR="0030572A" w:rsidRPr="0030572A" w:rsidRDefault="0030572A" w:rsidP="0030572A">
      <w:pPr>
        <w:numPr>
          <w:ilvl w:val="0"/>
          <w:numId w:val="36"/>
        </w:numPr>
      </w:pPr>
      <w:r w:rsidRPr="0030572A">
        <w:t>n = número de componentes activos usados</w:t>
      </w:r>
    </w:p>
    <w:p w:rsidR="0030572A" w:rsidRPr="0030572A" w:rsidRDefault="0030572A" w:rsidP="0030572A">
      <w:pPr>
        <w:numPr>
          <w:ilvl w:val="0"/>
          <w:numId w:val="36"/>
        </w:numPr>
      </w:pPr>
      <w:r w:rsidRPr="0030572A">
        <w:t>m = número de componentes en stand-by</w:t>
      </w:r>
    </w:p>
    <w:p w:rsidR="0030572A" w:rsidRDefault="0030572A" w:rsidP="0030572A">
      <w:pPr>
        <w:numPr>
          <w:ilvl w:val="0"/>
          <w:numId w:val="36"/>
        </w:numPr>
        <w:rPr>
          <w:b/>
        </w:rPr>
      </w:pPr>
      <m:oMath>
        <m:r>
          <m:rPr>
            <m:sty m:val="bi"/>
          </m:rPr>
          <w:rPr>
            <w:rFonts w:ascii="Cambria Math" w:hAnsi="Cambria Math"/>
          </w:rPr>
          <m:t xml:space="preserve">γ= </m:t>
        </m:r>
        <m:f>
          <m:fPr>
            <m:type m:val="skw"/>
            <m:ctrlPr>
              <w:rPr>
                <w:rFonts w:ascii="Cambria Math" w:hAnsi="Cambria Math"/>
                <w:b/>
                <w:i/>
              </w:rPr>
            </m:ctrlPr>
          </m:fPr>
          <m:num>
            <m:r>
              <m:rPr>
                <m:sty m:val="p"/>
              </m:rPr>
              <w:rPr>
                <w:rFonts w:ascii="Cambria Math" w:hAnsi="Cambria Math" w:cs="Arial"/>
                <w:lang w:val="es-ES" w:eastAsia="es-ES"/>
              </w:rPr>
              <m:t>λ</m:t>
            </m:r>
          </m:num>
          <m:den>
            <m:r>
              <m:rPr>
                <m:sty m:val="bi"/>
              </m:rPr>
              <w:rPr>
                <w:rFonts w:ascii="Cambria Math" w:hAnsi="Cambria Math"/>
              </w:rPr>
              <m:t>μ</m:t>
            </m:r>
          </m:den>
        </m:f>
      </m:oMath>
    </w:p>
    <w:p w:rsidR="0030572A" w:rsidRDefault="001E120E" w:rsidP="0030572A">
      <w:pPr>
        <w:ind w:left="360"/>
      </w:pPr>
      <w:r w:rsidRPr="001E120E">
        <w:t>Dado que los componentes en stand-by están operando en frío, las tasas de falla y para reparación se construyen de la siguiente forma:</w:t>
      </w:r>
    </w:p>
    <w:p w:rsidR="001E120E" w:rsidRDefault="00410B2A" w:rsidP="00410B2A">
      <w:pPr>
        <w:ind w:left="360"/>
        <w:jc w:val="center"/>
      </w:pPr>
      <w:r>
        <w:rPr>
          <w:noProof/>
          <w:lang w:val="es-ES" w:eastAsia="es-ES"/>
        </w:rPr>
        <w:lastRenderedPageBreak/>
        <w:drawing>
          <wp:inline distT="0" distB="0" distL="0" distR="0">
            <wp:extent cx="4111094" cy="1323828"/>
            <wp:effectExtent l="19050" t="0" r="3706" b="0"/>
            <wp:docPr id="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cstate="print"/>
                    <a:srcRect/>
                    <a:stretch>
                      <a:fillRect/>
                    </a:stretch>
                  </pic:blipFill>
                  <pic:spPr bwMode="auto">
                    <a:xfrm>
                      <a:off x="0" y="0"/>
                      <a:ext cx="4111222" cy="1323869"/>
                    </a:xfrm>
                    <a:prstGeom prst="rect">
                      <a:avLst/>
                    </a:prstGeom>
                    <a:noFill/>
                    <a:ln w="9525">
                      <a:noFill/>
                      <a:miter lim="800000"/>
                      <a:headEnd/>
                      <a:tailEnd/>
                    </a:ln>
                  </pic:spPr>
                </pic:pic>
              </a:graphicData>
            </a:graphic>
          </wp:inline>
        </w:drawing>
      </w:r>
    </w:p>
    <w:p w:rsidR="00693FB5" w:rsidRDefault="00693FB5" w:rsidP="00693FB5">
      <w:pPr>
        <w:ind w:left="360"/>
      </w:pPr>
      <w:r>
        <w:t>Utilizando la misma metodología expuesta como algoritmo general en base a estas nuevas variables de entrada, los resultados de probabilidades serían los siguientes:</w:t>
      </w:r>
    </w:p>
    <w:p w:rsidR="00693FB5" w:rsidRPr="001E120E" w:rsidRDefault="00693FB5" w:rsidP="00693FB5">
      <w:pPr>
        <w:ind w:left="360"/>
        <w:jc w:val="center"/>
      </w:pPr>
      <w:r>
        <w:rPr>
          <w:noProof/>
          <w:lang w:val="es-ES" w:eastAsia="es-ES"/>
        </w:rPr>
        <w:drawing>
          <wp:inline distT="0" distB="0" distL="0" distR="0">
            <wp:extent cx="5064907" cy="1794850"/>
            <wp:effectExtent l="19050" t="0" r="2393" b="0"/>
            <wp:docPr id="2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srcRect/>
                    <a:stretch>
                      <a:fillRect/>
                    </a:stretch>
                  </pic:blipFill>
                  <pic:spPr bwMode="auto">
                    <a:xfrm>
                      <a:off x="0" y="0"/>
                      <a:ext cx="5069975" cy="1796646"/>
                    </a:xfrm>
                    <a:prstGeom prst="rect">
                      <a:avLst/>
                    </a:prstGeom>
                    <a:noFill/>
                    <a:ln w="9525">
                      <a:noFill/>
                      <a:miter lim="800000"/>
                      <a:headEnd/>
                      <a:tailEnd/>
                    </a:ln>
                  </pic:spPr>
                </pic:pic>
              </a:graphicData>
            </a:graphic>
          </wp:inline>
        </w:drawing>
      </w:r>
    </w:p>
    <w:p w:rsidR="00F56841" w:rsidRPr="006B0C5C" w:rsidRDefault="006B0C5C" w:rsidP="00F56841">
      <w:pPr>
        <w:rPr>
          <w:szCs w:val="24"/>
        </w:rPr>
      </w:pPr>
      <w:r w:rsidRPr="006B0C5C">
        <w:rPr>
          <w:szCs w:val="24"/>
        </w:rPr>
        <w:t>Donde la confiabilidad del sistema y el cálculo del MTTF es el siguiente:</w:t>
      </w:r>
    </w:p>
    <w:p w:rsidR="006B0C5C" w:rsidRDefault="006B0C5C" w:rsidP="006B0C5C">
      <w:pPr>
        <w:jc w:val="center"/>
        <w:rPr>
          <w:b/>
          <w:sz w:val="24"/>
          <w:szCs w:val="24"/>
        </w:rPr>
      </w:pPr>
      <w:r w:rsidRPr="006B0C5C">
        <w:rPr>
          <w:b/>
          <w:noProof/>
          <w:sz w:val="24"/>
          <w:szCs w:val="24"/>
          <w:lang w:val="es-ES" w:eastAsia="es-ES"/>
        </w:rPr>
        <w:drawing>
          <wp:inline distT="0" distB="0" distL="0" distR="0">
            <wp:extent cx="2053144" cy="277340"/>
            <wp:effectExtent l="19050" t="0" r="4256" b="0"/>
            <wp:docPr id="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2052990" cy="277319"/>
                    </a:xfrm>
                    <a:prstGeom prst="rect">
                      <a:avLst/>
                    </a:prstGeom>
                    <a:noFill/>
                    <a:ln w="9525">
                      <a:noFill/>
                      <a:miter lim="800000"/>
                      <a:headEnd/>
                      <a:tailEnd/>
                    </a:ln>
                  </pic:spPr>
                </pic:pic>
              </a:graphicData>
            </a:graphic>
          </wp:inline>
        </w:drawing>
      </w:r>
    </w:p>
    <w:p w:rsidR="006B0C5C" w:rsidRDefault="006B0C5C" w:rsidP="006B0C5C">
      <w:pPr>
        <w:jc w:val="center"/>
        <w:rPr>
          <w:b/>
          <w:sz w:val="24"/>
          <w:szCs w:val="24"/>
        </w:rPr>
      </w:pPr>
      <w:r>
        <w:rPr>
          <w:b/>
          <w:noProof/>
          <w:sz w:val="24"/>
          <w:szCs w:val="24"/>
          <w:lang w:val="es-ES" w:eastAsia="es-ES"/>
        </w:rPr>
        <w:drawing>
          <wp:inline distT="0" distB="0" distL="0" distR="0">
            <wp:extent cx="3149660" cy="611563"/>
            <wp:effectExtent l="19050" t="0" r="0" b="0"/>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156889" cy="612967"/>
                    </a:xfrm>
                    <a:prstGeom prst="rect">
                      <a:avLst/>
                    </a:prstGeom>
                    <a:noFill/>
                    <a:ln w="9525">
                      <a:noFill/>
                      <a:miter lim="800000"/>
                      <a:headEnd/>
                      <a:tailEnd/>
                    </a:ln>
                  </pic:spPr>
                </pic:pic>
              </a:graphicData>
            </a:graphic>
          </wp:inline>
        </w:drawing>
      </w:r>
    </w:p>
    <w:p w:rsidR="006B0C5C" w:rsidRDefault="006B0C5C" w:rsidP="006B0C5C">
      <w:pPr>
        <w:ind w:left="1276" w:hanging="1276"/>
        <w:rPr>
          <w:szCs w:val="24"/>
          <w:lang w:val="es-ES"/>
        </w:rPr>
      </w:pPr>
      <w:r>
        <w:rPr>
          <w:szCs w:val="24"/>
          <w:lang w:val="es-ES"/>
        </w:rPr>
        <w:t>Además es necesario contar con</w:t>
      </w:r>
    </w:p>
    <w:p w:rsidR="006B0C5C" w:rsidRPr="00F17F12" w:rsidRDefault="006B0C5C" w:rsidP="006B0C5C">
      <w:pPr>
        <w:ind w:left="1276" w:hanging="1276"/>
        <w:jc w:val="center"/>
        <w:rPr>
          <w:sz w:val="28"/>
          <w:szCs w:val="24"/>
        </w:rPr>
      </w:pPr>
      <m:oMathPara>
        <m:oMath>
          <m:r>
            <w:rPr>
              <w:rFonts w:ascii="Cambria Math" w:hAnsi="Cambria Math"/>
              <w:sz w:val="28"/>
              <w:szCs w:val="24"/>
            </w:rPr>
            <m:t xml:space="preserve">MCost= </m:t>
          </m:r>
          <m:nary>
            <m:naryPr>
              <m:chr m:val="∑"/>
              <m:limLoc m:val="undOvr"/>
              <m:ctrlPr>
                <w:rPr>
                  <w:rFonts w:ascii="Cambria Math" w:hAnsi="Cambria Math"/>
                  <w:i/>
                  <w:sz w:val="28"/>
                  <w:szCs w:val="24"/>
                </w:rPr>
              </m:ctrlPr>
            </m:naryPr>
            <m:sub>
              <m:r>
                <w:rPr>
                  <w:rFonts w:ascii="Cambria Math" w:hAnsi="Cambria Math"/>
                  <w:sz w:val="28"/>
                  <w:szCs w:val="24"/>
                </w:rPr>
                <m:t>i=0</m:t>
              </m:r>
            </m:sub>
            <m:sup>
              <m:r>
                <w:rPr>
                  <w:rFonts w:ascii="Cambria Math" w:hAnsi="Cambria Math"/>
                  <w:sz w:val="28"/>
                  <w:szCs w:val="24"/>
                </w:rPr>
                <m:t>n</m:t>
              </m:r>
            </m:sup>
            <m:e>
              <m:sSub>
                <m:sSubPr>
                  <m:ctrlPr>
                    <w:rPr>
                      <w:rFonts w:ascii="Cambria Math" w:hAnsi="Cambria Math"/>
                      <w:i/>
                      <w:sz w:val="28"/>
                      <w:szCs w:val="24"/>
                    </w:rPr>
                  </m:ctrlPr>
                </m:sSubPr>
                <m:e>
                  <m:r>
                    <w:rPr>
                      <w:rFonts w:ascii="Cambria Math" w:hAnsi="Cambria Math"/>
                      <w:sz w:val="28"/>
                      <w:szCs w:val="24"/>
                    </w:rPr>
                    <m:t>MCost</m:t>
                  </m:r>
                </m:e>
                <m:sub>
                  <m:r>
                    <w:rPr>
                      <w:rFonts w:ascii="Cambria Math" w:hAnsi="Cambria Math"/>
                      <w:sz w:val="28"/>
                      <w:szCs w:val="24"/>
                    </w:rPr>
                    <m:t>i</m:t>
                  </m:r>
                </m:sub>
              </m:sSub>
            </m:e>
          </m:nary>
        </m:oMath>
      </m:oMathPara>
    </w:p>
    <w:p w:rsidR="006B0C5C" w:rsidRPr="0087357F" w:rsidRDefault="006B0C5C" w:rsidP="006B0C5C">
      <w:pPr>
        <w:rPr>
          <w:szCs w:val="24"/>
        </w:rPr>
      </w:pPr>
      <w:r w:rsidRPr="0087357F">
        <w:rPr>
          <w:szCs w:val="24"/>
        </w:rPr>
        <w:t>Mientras que el cálculo de la disponibilidad (A) se mantiene idéntica a los algoritmos ya desarrollados.</w:t>
      </w:r>
    </w:p>
    <w:p w:rsidR="006B0C5C" w:rsidRDefault="006B0C5C" w:rsidP="006B0C5C">
      <w:pPr>
        <w:rPr>
          <w:sz w:val="24"/>
          <w:szCs w:val="24"/>
        </w:rPr>
      </w:pPr>
    </w:p>
    <w:p w:rsidR="006B0C5C" w:rsidRDefault="006B0C5C" w:rsidP="006B0C5C">
      <w:pPr>
        <w:rPr>
          <w:sz w:val="32"/>
          <w:szCs w:val="24"/>
        </w:rPr>
      </w:pPr>
      <m:oMathPara>
        <m:oMath>
          <m:r>
            <w:rPr>
              <w:rFonts w:ascii="Cambria Math" w:hAnsi="Cambria Math"/>
              <w:sz w:val="32"/>
              <w:szCs w:val="24"/>
            </w:rPr>
            <m:t>A=</m:t>
          </m:r>
          <m:f>
            <m:fPr>
              <m:ctrlPr>
                <w:rPr>
                  <w:rFonts w:ascii="Cambria Math" w:hAnsi="Cambria Math"/>
                  <w:i/>
                  <w:sz w:val="32"/>
                  <w:szCs w:val="24"/>
                </w:rPr>
              </m:ctrlPr>
            </m:fPr>
            <m:num>
              <m:r>
                <w:rPr>
                  <w:rFonts w:ascii="Cambria Math" w:hAnsi="Cambria Math"/>
                  <w:sz w:val="32"/>
                  <w:szCs w:val="24"/>
                </w:rPr>
                <m:t>MTTF</m:t>
              </m:r>
            </m:num>
            <m:den>
              <m:r>
                <w:rPr>
                  <w:rFonts w:ascii="Cambria Math" w:hAnsi="Cambria Math"/>
                  <w:sz w:val="32"/>
                  <w:szCs w:val="24"/>
                </w:rPr>
                <m:t>MTTF+MTTR</m:t>
              </m:r>
            </m:den>
          </m:f>
        </m:oMath>
      </m:oMathPara>
    </w:p>
    <w:p w:rsidR="007B2B6B" w:rsidRDefault="00A36614" w:rsidP="00F56841">
      <w:r>
        <w:lastRenderedPageBreak/>
        <w:t>Con ello la nueva situación en que quedaría el Sw R-MES para la diagramación de diversos escenarios sería la expuesta a continuación.</w:t>
      </w:r>
    </w:p>
    <w:p w:rsidR="002E2E9F" w:rsidRDefault="002E2E9F" w:rsidP="002E2E9F">
      <w:pPr>
        <w:pStyle w:val="Epgrafe"/>
        <w:keepNext/>
        <w:jc w:val="center"/>
      </w:pPr>
      <w:r>
        <w:t xml:space="preserve">Figura </w:t>
      </w:r>
      <w:fldSimple w:instr=" SEQ Figura \* ARABIC ">
        <w:r>
          <w:rPr>
            <w:noProof/>
          </w:rPr>
          <w:t>2</w:t>
        </w:r>
      </w:fldSimple>
      <w:r>
        <w:t>, Esquematización del escenario mejorado en base a los casos propuestos</w:t>
      </w:r>
    </w:p>
    <w:p w:rsidR="00AE7E38" w:rsidRDefault="008923E7" w:rsidP="00F56841">
      <w:r w:rsidRPr="008923E7">
        <w:rPr>
          <w:noProof/>
          <w:lang w:val="es-ES" w:eastAsia="es-ES"/>
        </w:rPr>
        <w:drawing>
          <wp:inline distT="0" distB="0" distL="0" distR="0">
            <wp:extent cx="6061710" cy="3798328"/>
            <wp:effectExtent l="19050" t="0" r="0" b="0"/>
            <wp:docPr id="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srcRect/>
                    <a:stretch>
                      <a:fillRect/>
                    </a:stretch>
                  </pic:blipFill>
                  <pic:spPr bwMode="auto">
                    <a:xfrm>
                      <a:off x="0" y="0"/>
                      <a:ext cx="6061710" cy="3798328"/>
                    </a:xfrm>
                    <a:prstGeom prst="rect">
                      <a:avLst/>
                    </a:prstGeom>
                    <a:noFill/>
                    <a:ln w="9525">
                      <a:noFill/>
                      <a:miter lim="800000"/>
                      <a:headEnd/>
                      <a:tailEnd/>
                    </a:ln>
                  </pic:spPr>
                </pic:pic>
              </a:graphicData>
            </a:graphic>
          </wp:inline>
        </w:drawing>
      </w:r>
    </w:p>
    <w:p w:rsidR="00AE7E38" w:rsidRPr="00AE7E38" w:rsidRDefault="00AE7E38" w:rsidP="00AE7E38"/>
    <w:p w:rsidR="00AE7E38" w:rsidRPr="00AE7E38" w:rsidRDefault="00AE7E38" w:rsidP="00AE7E38"/>
    <w:p w:rsidR="00AE7E38" w:rsidRPr="00AE7E38" w:rsidRDefault="00AE7E38" w:rsidP="00AE7E38"/>
    <w:p w:rsidR="00AE7E38" w:rsidRPr="00AE7E38" w:rsidRDefault="00AE7E38" w:rsidP="00AE7E38"/>
    <w:p w:rsidR="00AE7E38" w:rsidRPr="00AE7E38" w:rsidRDefault="00AE7E38" w:rsidP="00AE7E38"/>
    <w:p w:rsidR="00AE7E38" w:rsidRDefault="00AE7E38" w:rsidP="00AE7E38"/>
    <w:p w:rsidR="00A36614" w:rsidRDefault="00AE7E38" w:rsidP="00AE7E38">
      <w:pPr>
        <w:tabs>
          <w:tab w:val="left" w:pos="3615"/>
        </w:tabs>
      </w:pPr>
      <w:r>
        <w:tab/>
      </w:r>
    </w:p>
    <w:p w:rsidR="00AE7E38" w:rsidRDefault="00AE7E38" w:rsidP="00AE7E38">
      <w:pPr>
        <w:tabs>
          <w:tab w:val="left" w:pos="3615"/>
        </w:tabs>
      </w:pPr>
    </w:p>
    <w:p w:rsidR="00AE7E38" w:rsidRDefault="00AE7E38" w:rsidP="00AE7E38">
      <w:pPr>
        <w:tabs>
          <w:tab w:val="left" w:pos="3615"/>
        </w:tabs>
      </w:pPr>
    </w:p>
    <w:p w:rsidR="00AE7E38" w:rsidRDefault="00AE7E38" w:rsidP="00AE7E38">
      <w:pPr>
        <w:tabs>
          <w:tab w:val="left" w:pos="3615"/>
        </w:tabs>
      </w:pPr>
    </w:p>
    <w:p w:rsidR="0096167B" w:rsidRPr="00AE7E38" w:rsidRDefault="0096167B" w:rsidP="00AE7E38">
      <w:pPr>
        <w:tabs>
          <w:tab w:val="left" w:pos="3615"/>
        </w:tabs>
      </w:pPr>
    </w:p>
    <w:sectPr w:rsidR="0096167B" w:rsidRPr="00AE7E38" w:rsidSect="000B081E">
      <w:headerReference w:type="default" r:id="rId49"/>
      <w:footerReference w:type="default" r:id="rId50"/>
      <w:pgSz w:w="12240" w:h="15840"/>
      <w:pgMar w:top="1417" w:right="1701" w:bottom="1417" w:left="993" w:header="708" w:footer="12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EB" w:rsidRDefault="004B44EB" w:rsidP="00BF321A">
      <w:pPr>
        <w:spacing w:after="0" w:line="240" w:lineRule="auto"/>
      </w:pPr>
      <w:r>
        <w:separator/>
      </w:r>
    </w:p>
  </w:endnote>
  <w:endnote w:type="continuationSeparator" w:id="0">
    <w:p w:rsidR="004B44EB" w:rsidRDefault="004B44EB" w:rsidP="00BF3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51" w:rsidRDefault="00AE7E38">
    <w:pPr>
      <w:pStyle w:val="Piedepgina"/>
      <w:jc w:val="right"/>
    </w:pPr>
    <w:r>
      <w:t xml:space="preserve"> </w:t>
    </w:r>
    <w:fldSimple w:instr=" PAGE   \* MERGEFORMAT ">
      <w:r w:rsidR="002E2E9F">
        <w:rPr>
          <w:noProof/>
        </w:rPr>
        <w:t>18</w:t>
      </w:r>
    </w:fldSimple>
  </w:p>
  <w:p w:rsidR="00CF5C51" w:rsidRDefault="00CF5C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EB" w:rsidRDefault="004B44EB" w:rsidP="00BF321A">
      <w:pPr>
        <w:spacing w:after="0" w:line="240" w:lineRule="auto"/>
      </w:pPr>
      <w:r>
        <w:separator/>
      </w:r>
    </w:p>
  </w:footnote>
  <w:footnote w:type="continuationSeparator" w:id="0">
    <w:p w:rsidR="004B44EB" w:rsidRDefault="004B44EB" w:rsidP="00BF3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51" w:rsidRDefault="009E301E">
    <w:pPr>
      <w:pStyle w:val="Encabezado"/>
    </w:pPr>
    <w:r>
      <w:rPr>
        <w:noProof/>
        <w:lang w:val="es-ES" w:eastAsia="es-ES"/>
      </w:rPr>
      <w:drawing>
        <wp:anchor distT="0" distB="0" distL="114300" distR="114300" simplePos="0" relativeHeight="251657728" behindDoc="1" locked="0" layoutInCell="1" allowOverlap="1">
          <wp:simplePos x="0" y="0"/>
          <wp:positionH relativeFrom="column">
            <wp:posOffset>1879600</wp:posOffset>
          </wp:positionH>
          <wp:positionV relativeFrom="paragraph">
            <wp:posOffset>-144780</wp:posOffset>
          </wp:positionV>
          <wp:extent cx="1952625" cy="46672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52625" cy="466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8pt;height:3.6pt" o:bullet="t">
        <v:imagedata r:id="rId1" o:title="BD21314_"/>
      </v:shape>
    </w:pict>
  </w:numPicBullet>
  <w:abstractNum w:abstractNumId="0">
    <w:nsid w:val="00922141"/>
    <w:multiLevelType w:val="hybridMultilevel"/>
    <w:tmpl w:val="EB5CD156"/>
    <w:lvl w:ilvl="0" w:tplc="45D8EF04">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19301A1"/>
    <w:multiLevelType w:val="hybridMultilevel"/>
    <w:tmpl w:val="570E10DC"/>
    <w:lvl w:ilvl="0" w:tplc="340A0005">
      <w:start w:val="1"/>
      <w:numFmt w:val="bullet"/>
      <w:lvlText w:val=""/>
      <w:lvlJc w:val="left"/>
      <w:pPr>
        <w:ind w:left="1080" w:hanging="360"/>
      </w:pPr>
      <w:rPr>
        <w:rFonts w:ascii="Wingdings" w:hAnsi="Wingdings"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09150A62"/>
    <w:multiLevelType w:val="hybridMultilevel"/>
    <w:tmpl w:val="F6BC0B62"/>
    <w:lvl w:ilvl="0" w:tplc="CAD85EF4">
      <w:start w:val="3"/>
      <w:numFmt w:val="decimal"/>
      <w:pStyle w:val="Ttulo9"/>
      <w:lvlText w:val="%1.2.3"/>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
    <w:nsid w:val="0AAD2D93"/>
    <w:multiLevelType w:val="hybridMultilevel"/>
    <w:tmpl w:val="DDBABE86"/>
    <w:lvl w:ilvl="0" w:tplc="D5585380">
      <w:start w:val="2"/>
      <w:numFmt w:val="decimal"/>
      <w:pStyle w:val="Ttulo3"/>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
    <w:nsid w:val="0CD92079"/>
    <w:multiLevelType w:val="hybridMultilevel"/>
    <w:tmpl w:val="D60E99E0"/>
    <w:lvl w:ilvl="0" w:tplc="340A0005">
      <w:start w:val="1"/>
      <w:numFmt w:val="bullet"/>
      <w:lvlText w:val=""/>
      <w:lvlJc w:val="left"/>
      <w:pPr>
        <w:tabs>
          <w:tab w:val="num" w:pos="720"/>
        </w:tabs>
        <w:ind w:left="720" w:hanging="360"/>
      </w:pPr>
      <w:rPr>
        <w:rFonts w:ascii="Wingdings" w:hAnsi="Wingdings" w:hint="default"/>
      </w:rPr>
    </w:lvl>
    <w:lvl w:ilvl="1" w:tplc="F210FD64" w:tentative="1">
      <w:start w:val="1"/>
      <w:numFmt w:val="decimal"/>
      <w:lvlText w:val="%2."/>
      <w:lvlJc w:val="left"/>
      <w:pPr>
        <w:tabs>
          <w:tab w:val="num" w:pos="1440"/>
        </w:tabs>
        <w:ind w:left="1440" w:hanging="360"/>
      </w:pPr>
    </w:lvl>
    <w:lvl w:ilvl="2" w:tplc="72581410" w:tentative="1">
      <w:start w:val="1"/>
      <w:numFmt w:val="decimal"/>
      <w:lvlText w:val="%3."/>
      <w:lvlJc w:val="left"/>
      <w:pPr>
        <w:tabs>
          <w:tab w:val="num" w:pos="2160"/>
        </w:tabs>
        <w:ind w:left="2160" w:hanging="360"/>
      </w:pPr>
    </w:lvl>
    <w:lvl w:ilvl="3" w:tplc="FD80A2C0" w:tentative="1">
      <w:start w:val="1"/>
      <w:numFmt w:val="decimal"/>
      <w:lvlText w:val="%4."/>
      <w:lvlJc w:val="left"/>
      <w:pPr>
        <w:tabs>
          <w:tab w:val="num" w:pos="2880"/>
        </w:tabs>
        <w:ind w:left="2880" w:hanging="360"/>
      </w:pPr>
    </w:lvl>
    <w:lvl w:ilvl="4" w:tplc="473E8082" w:tentative="1">
      <w:start w:val="1"/>
      <w:numFmt w:val="decimal"/>
      <w:lvlText w:val="%5."/>
      <w:lvlJc w:val="left"/>
      <w:pPr>
        <w:tabs>
          <w:tab w:val="num" w:pos="3600"/>
        </w:tabs>
        <w:ind w:left="3600" w:hanging="360"/>
      </w:pPr>
    </w:lvl>
    <w:lvl w:ilvl="5" w:tplc="83F6ECF2" w:tentative="1">
      <w:start w:val="1"/>
      <w:numFmt w:val="decimal"/>
      <w:lvlText w:val="%6."/>
      <w:lvlJc w:val="left"/>
      <w:pPr>
        <w:tabs>
          <w:tab w:val="num" w:pos="4320"/>
        </w:tabs>
        <w:ind w:left="4320" w:hanging="360"/>
      </w:pPr>
    </w:lvl>
    <w:lvl w:ilvl="6" w:tplc="BD68D0C8" w:tentative="1">
      <w:start w:val="1"/>
      <w:numFmt w:val="decimal"/>
      <w:lvlText w:val="%7."/>
      <w:lvlJc w:val="left"/>
      <w:pPr>
        <w:tabs>
          <w:tab w:val="num" w:pos="5040"/>
        </w:tabs>
        <w:ind w:left="5040" w:hanging="360"/>
      </w:pPr>
    </w:lvl>
    <w:lvl w:ilvl="7" w:tplc="2242869C" w:tentative="1">
      <w:start w:val="1"/>
      <w:numFmt w:val="decimal"/>
      <w:lvlText w:val="%8."/>
      <w:lvlJc w:val="left"/>
      <w:pPr>
        <w:tabs>
          <w:tab w:val="num" w:pos="5760"/>
        </w:tabs>
        <w:ind w:left="5760" w:hanging="360"/>
      </w:pPr>
    </w:lvl>
    <w:lvl w:ilvl="8" w:tplc="A816C8D4" w:tentative="1">
      <w:start w:val="1"/>
      <w:numFmt w:val="decimal"/>
      <w:lvlText w:val="%9."/>
      <w:lvlJc w:val="left"/>
      <w:pPr>
        <w:tabs>
          <w:tab w:val="num" w:pos="6480"/>
        </w:tabs>
        <w:ind w:left="6480" w:hanging="360"/>
      </w:pPr>
    </w:lvl>
  </w:abstractNum>
  <w:abstractNum w:abstractNumId="5">
    <w:nsid w:val="0E771CF4"/>
    <w:multiLevelType w:val="hybridMultilevel"/>
    <w:tmpl w:val="09DCC1B4"/>
    <w:lvl w:ilvl="0" w:tplc="340A0005">
      <w:start w:val="1"/>
      <w:numFmt w:val="bullet"/>
      <w:lvlText w:val=""/>
      <w:lvlJc w:val="left"/>
      <w:pPr>
        <w:tabs>
          <w:tab w:val="num" w:pos="720"/>
        </w:tabs>
        <w:ind w:left="720" w:hanging="360"/>
      </w:pPr>
      <w:rPr>
        <w:rFonts w:ascii="Wingdings" w:hAnsi="Wingdings" w:hint="default"/>
      </w:rPr>
    </w:lvl>
    <w:lvl w:ilvl="1" w:tplc="340A000D">
      <w:start w:val="1"/>
      <w:numFmt w:val="bullet"/>
      <w:lvlText w:val=""/>
      <w:lvlJc w:val="left"/>
      <w:pPr>
        <w:tabs>
          <w:tab w:val="num" w:pos="1440"/>
        </w:tabs>
        <w:ind w:left="1440" w:hanging="360"/>
      </w:pPr>
      <w:rPr>
        <w:rFonts w:ascii="Wingdings" w:hAnsi="Wingdings" w:hint="default"/>
      </w:rPr>
    </w:lvl>
    <w:lvl w:ilvl="2" w:tplc="EDEAECF0">
      <w:start w:val="1"/>
      <w:numFmt w:val="decimal"/>
      <w:lvlText w:val="%3."/>
      <w:lvlJc w:val="left"/>
      <w:pPr>
        <w:ind w:left="2160" w:hanging="360"/>
      </w:pPr>
      <w:rPr>
        <w:rFonts w:hint="default"/>
      </w:rPr>
    </w:lvl>
    <w:lvl w:ilvl="3" w:tplc="340A0019">
      <w:start w:val="1"/>
      <w:numFmt w:val="lowerLetter"/>
      <w:lvlText w:val="%4."/>
      <w:lvlJc w:val="left"/>
      <w:pPr>
        <w:ind w:left="2880" w:hanging="360"/>
      </w:pPr>
      <w:rPr>
        <w:rFonts w:hint="default"/>
      </w:rPr>
    </w:lvl>
    <w:lvl w:ilvl="4" w:tplc="340A0005">
      <w:start w:val="1"/>
      <w:numFmt w:val="bullet"/>
      <w:lvlText w:val=""/>
      <w:lvlJc w:val="left"/>
      <w:pPr>
        <w:tabs>
          <w:tab w:val="num" w:pos="3600"/>
        </w:tabs>
        <w:ind w:left="3600" w:hanging="360"/>
      </w:pPr>
      <w:rPr>
        <w:rFonts w:ascii="Wingdings" w:hAnsi="Wingdings" w:hint="default"/>
      </w:rPr>
    </w:lvl>
    <w:lvl w:ilvl="5" w:tplc="83F6ECF2" w:tentative="1">
      <w:start w:val="1"/>
      <w:numFmt w:val="decimal"/>
      <w:lvlText w:val="%6."/>
      <w:lvlJc w:val="left"/>
      <w:pPr>
        <w:tabs>
          <w:tab w:val="num" w:pos="4320"/>
        </w:tabs>
        <w:ind w:left="4320" w:hanging="360"/>
      </w:pPr>
    </w:lvl>
    <w:lvl w:ilvl="6" w:tplc="BD68D0C8" w:tentative="1">
      <w:start w:val="1"/>
      <w:numFmt w:val="decimal"/>
      <w:lvlText w:val="%7."/>
      <w:lvlJc w:val="left"/>
      <w:pPr>
        <w:tabs>
          <w:tab w:val="num" w:pos="5040"/>
        </w:tabs>
        <w:ind w:left="5040" w:hanging="360"/>
      </w:pPr>
    </w:lvl>
    <w:lvl w:ilvl="7" w:tplc="2242869C" w:tentative="1">
      <w:start w:val="1"/>
      <w:numFmt w:val="decimal"/>
      <w:lvlText w:val="%8."/>
      <w:lvlJc w:val="left"/>
      <w:pPr>
        <w:tabs>
          <w:tab w:val="num" w:pos="5760"/>
        </w:tabs>
        <w:ind w:left="5760" w:hanging="360"/>
      </w:pPr>
    </w:lvl>
    <w:lvl w:ilvl="8" w:tplc="A816C8D4" w:tentative="1">
      <w:start w:val="1"/>
      <w:numFmt w:val="decimal"/>
      <w:lvlText w:val="%9."/>
      <w:lvlJc w:val="left"/>
      <w:pPr>
        <w:tabs>
          <w:tab w:val="num" w:pos="6480"/>
        </w:tabs>
        <w:ind w:left="6480" w:hanging="360"/>
      </w:pPr>
    </w:lvl>
  </w:abstractNum>
  <w:abstractNum w:abstractNumId="6">
    <w:nsid w:val="10A37D1A"/>
    <w:multiLevelType w:val="hybridMultilevel"/>
    <w:tmpl w:val="15DAC19E"/>
    <w:lvl w:ilvl="0" w:tplc="6284CEF8">
      <w:start w:val="1"/>
      <w:numFmt w:val="bullet"/>
      <w:lvlText w:val=""/>
      <w:lvlPicBulletId w:val="0"/>
      <w:lvlJc w:val="left"/>
      <w:pPr>
        <w:ind w:left="1440" w:hanging="360"/>
      </w:pPr>
      <w:rPr>
        <w:rFonts w:ascii="Symbol" w:hAnsi="Symbol" w:hint="default"/>
        <w:color w:val="auto"/>
        <w:sz w:val="16"/>
        <w:szCs w:val="16"/>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14CF77AD"/>
    <w:multiLevelType w:val="hybridMultilevel"/>
    <w:tmpl w:val="D60C217C"/>
    <w:lvl w:ilvl="0" w:tplc="0C0A0005">
      <w:start w:val="1"/>
      <w:numFmt w:val="bullet"/>
      <w:lvlText w:val=""/>
      <w:lvlJc w:val="left"/>
      <w:pPr>
        <w:ind w:left="720" w:hanging="360"/>
      </w:pPr>
      <w:rPr>
        <w:rFonts w:ascii="Wingdings" w:hAnsi="Wingdings" w:hint="default"/>
      </w:rPr>
    </w:lvl>
    <w:lvl w:ilvl="1" w:tplc="16F87778">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0026EF"/>
    <w:multiLevelType w:val="hybridMultilevel"/>
    <w:tmpl w:val="6EA2C33C"/>
    <w:lvl w:ilvl="0" w:tplc="50FE8CB2">
      <w:start w:val="1"/>
      <w:numFmt w:val="bullet"/>
      <w:lvlText w:val=""/>
      <w:lvlPicBulletId w:val="0"/>
      <w:lvlJc w:val="left"/>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A7E7FB2"/>
    <w:multiLevelType w:val="hybridMultilevel"/>
    <w:tmpl w:val="30023F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CA555A"/>
    <w:multiLevelType w:val="hybridMultilevel"/>
    <w:tmpl w:val="2332A8C4"/>
    <w:lvl w:ilvl="0" w:tplc="340A0001">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2BB464A9"/>
    <w:multiLevelType w:val="hybridMultilevel"/>
    <w:tmpl w:val="46AEEA18"/>
    <w:lvl w:ilvl="0" w:tplc="49140B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30749AC"/>
    <w:multiLevelType w:val="hybridMultilevel"/>
    <w:tmpl w:val="C4B4C7A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5A94F91"/>
    <w:multiLevelType w:val="hybridMultilevel"/>
    <w:tmpl w:val="5D32A030"/>
    <w:lvl w:ilvl="0" w:tplc="D02253E2">
      <w:start w:val="3"/>
      <w:numFmt w:val="decimal"/>
      <w:pStyle w:val="Ttulo8"/>
      <w:lvlText w:val="%1.2.2"/>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nsid w:val="36341A29"/>
    <w:multiLevelType w:val="hybridMultilevel"/>
    <w:tmpl w:val="58CE31F4"/>
    <w:lvl w:ilvl="0" w:tplc="CAA4B0EE">
      <w:start w:val="1"/>
      <w:numFmt w:val="bullet"/>
      <w:lvlText w:val=""/>
      <w:lvlPicBulletId w:val="0"/>
      <w:lvlJc w:val="left"/>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66E58D2"/>
    <w:multiLevelType w:val="hybridMultilevel"/>
    <w:tmpl w:val="7BAAC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B17191B"/>
    <w:multiLevelType w:val="hybridMultilevel"/>
    <w:tmpl w:val="603EAE34"/>
    <w:lvl w:ilvl="0" w:tplc="B6B24C94">
      <w:start w:val="1"/>
      <w:numFmt w:val="upperRoman"/>
      <w:lvlText w:val="%1."/>
      <w:lvlJc w:val="left"/>
      <w:pPr>
        <w:ind w:left="143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B3349E3"/>
    <w:multiLevelType w:val="hybridMultilevel"/>
    <w:tmpl w:val="B034431E"/>
    <w:lvl w:ilvl="0" w:tplc="850A67B2">
      <w:numFmt w:val="bullet"/>
      <w:lvlText w:val=""/>
      <w:lvlJc w:val="left"/>
      <w:pPr>
        <w:ind w:left="1440" w:hanging="360"/>
      </w:pPr>
      <w:rPr>
        <w:rFonts w:ascii="Symbol" w:eastAsia="Times New Roman" w:hAnsi="Symbo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3E7E16BD"/>
    <w:multiLevelType w:val="hybridMultilevel"/>
    <w:tmpl w:val="F3DE1F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1F60E14"/>
    <w:multiLevelType w:val="hybridMultilevel"/>
    <w:tmpl w:val="569CF808"/>
    <w:lvl w:ilvl="0" w:tplc="340A0001">
      <w:start w:val="1"/>
      <w:numFmt w:val="bullet"/>
      <w:lvlText w:val=""/>
      <w:lvlJc w:val="left"/>
      <w:pPr>
        <w:tabs>
          <w:tab w:val="num" w:pos="1695"/>
        </w:tabs>
        <w:ind w:left="1695" w:hanging="360"/>
      </w:pPr>
      <w:rPr>
        <w:rFonts w:ascii="Symbol" w:hAnsi="Symbol" w:hint="default"/>
        <w:color w:val="auto"/>
      </w:rPr>
    </w:lvl>
    <w:lvl w:ilvl="1" w:tplc="040A0003" w:tentative="1">
      <w:start w:val="1"/>
      <w:numFmt w:val="bullet"/>
      <w:lvlText w:val="o"/>
      <w:lvlJc w:val="left"/>
      <w:pPr>
        <w:tabs>
          <w:tab w:val="num" w:pos="2415"/>
        </w:tabs>
        <w:ind w:left="2415" w:hanging="360"/>
      </w:pPr>
      <w:rPr>
        <w:rFonts w:ascii="Courier New" w:hAnsi="Courier New" w:cs="Courier New" w:hint="default"/>
      </w:rPr>
    </w:lvl>
    <w:lvl w:ilvl="2" w:tplc="040A0005" w:tentative="1">
      <w:start w:val="1"/>
      <w:numFmt w:val="bullet"/>
      <w:lvlText w:val=""/>
      <w:lvlJc w:val="left"/>
      <w:pPr>
        <w:tabs>
          <w:tab w:val="num" w:pos="3135"/>
        </w:tabs>
        <w:ind w:left="3135" w:hanging="360"/>
      </w:pPr>
      <w:rPr>
        <w:rFonts w:ascii="Wingdings" w:hAnsi="Wingdings" w:hint="default"/>
      </w:rPr>
    </w:lvl>
    <w:lvl w:ilvl="3" w:tplc="040A0001" w:tentative="1">
      <w:start w:val="1"/>
      <w:numFmt w:val="bullet"/>
      <w:lvlText w:val=""/>
      <w:lvlJc w:val="left"/>
      <w:pPr>
        <w:tabs>
          <w:tab w:val="num" w:pos="3855"/>
        </w:tabs>
        <w:ind w:left="3855" w:hanging="360"/>
      </w:pPr>
      <w:rPr>
        <w:rFonts w:ascii="Symbol" w:hAnsi="Symbol" w:hint="default"/>
      </w:rPr>
    </w:lvl>
    <w:lvl w:ilvl="4" w:tplc="040A0003" w:tentative="1">
      <w:start w:val="1"/>
      <w:numFmt w:val="bullet"/>
      <w:lvlText w:val="o"/>
      <w:lvlJc w:val="left"/>
      <w:pPr>
        <w:tabs>
          <w:tab w:val="num" w:pos="4575"/>
        </w:tabs>
        <w:ind w:left="4575" w:hanging="360"/>
      </w:pPr>
      <w:rPr>
        <w:rFonts w:ascii="Courier New" w:hAnsi="Courier New" w:cs="Courier New" w:hint="default"/>
      </w:rPr>
    </w:lvl>
    <w:lvl w:ilvl="5" w:tplc="040A0005" w:tentative="1">
      <w:start w:val="1"/>
      <w:numFmt w:val="bullet"/>
      <w:lvlText w:val=""/>
      <w:lvlJc w:val="left"/>
      <w:pPr>
        <w:tabs>
          <w:tab w:val="num" w:pos="5295"/>
        </w:tabs>
        <w:ind w:left="5295" w:hanging="360"/>
      </w:pPr>
      <w:rPr>
        <w:rFonts w:ascii="Wingdings" w:hAnsi="Wingdings" w:hint="default"/>
      </w:rPr>
    </w:lvl>
    <w:lvl w:ilvl="6" w:tplc="040A0001" w:tentative="1">
      <w:start w:val="1"/>
      <w:numFmt w:val="bullet"/>
      <w:lvlText w:val=""/>
      <w:lvlJc w:val="left"/>
      <w:pPr>
        <w:tabs>
          <w:tab w:val="num" w:pos="6015"/>
        </w:tabs>
        <w:ind w:left="6015" w:hanging="360"/>
      </w:pPr>
      <w:rPr>
        <w:rFonts w:ascii="Symbol" w:hAnsi="Symbol" w:hint="default"/>
      </w:rPr>
    </w:lvl>
    <w:lvl w:ilvl="7" w:tplc="040A0003" w:tentative="1">
      <w:start w:val="1"/>
      <w:numFmt w:val="bullet"/>
      <w:lvlText w:val="o"/>
      <w:lvlJc w:val="left"/>
      <w:pPr>
        <w:tabs>
          <w:tab w:val="num" w:pos="6735"/>
        </w:tabs>
        <w:ind w:left="6735" w:hanging="360"/>
      </w:pPr>
      <w:rPr>
        <w:rFonts w:ascii="Courier New" w:hAnsi="Courier New" w:cs="Courier New" w:hint="default"/>
      </w:rPr>
    </w:lvl>
    <w:lvl w:ilvl="8" w:tplc="040A0005" w:tentative="1">
      <w:start w:val="1"/>
      <w:numFmt w:val="bullet"/>
      <w:lvlText w:val=""/>
      <w:lvlJc w:val="left"/>
      <w:pPr>
        <w:tabs>
          <w:tab w:val="num" w:pos="7455"/>
        </w:tabs>
        <w:ind w:left="7455" w:hanging="360"/>
      </w:pPr>
      <w:rPr>
        <w:rFonts w:ascii="Wingdings" w:hAnsi="Wingdings" w:hint="default"/>
      </w:rPr>
    </w:lvl>
  </w:abstractNum>
  <w:abstractNum w:abstractNumId="20">
    <w:nsid w:val="5746706F"/>
    <w:multiLevelType w:val="hybridMultilevel"/>
    <w:tmpl w:val="544C7996"/>
    <w:lvl w:ilvl="0" w:tplc="7CBA57DC">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7D122FD"/>
    <w:multiLevelType w:val="hybridMultilevel"/>
    <w:tmpl w:val="0DACBA46"/>
    <w:lvl w:ilvl="0" w:tplc="316A1576">
      <w:start w:val="3"/>
      <w:numFmt w:val="decimal"/>
      <w:pStyle w:val="Ttulo6"/>
      <w:lvlText w:val="%1.2"/>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2">
    <w:nsid w:val="582F3F54"/>
    <w:multiLevelType w:val="hybridMultilevel"/>
    <w:tmpl w:val="6EA05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AD036A1"/>
    <w:multiLevelType w:val="hybridMultilevel"/>
    <w:tmpl w:val="0F7428A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5C3D6B58"/>
    <w:multiLevelType w:val="hybridMultilevel"/>
    <w:tmpl w:val="BDBA038A"/>
    <w:lvl w:ilvl="0" w:tplc="230E1814">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EB33E0F"/>
    <w:multiLevelType w:val="hybridMultilevel"/>
    <w:tmpl w:val="9AE85442"/>
    <w:lvl w:ilvl="0" w:tplc="BA668CC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ED72B6F"/>
    <w:multiLevelType w:val="hybridMultilevel"/>
    <w:tmpl w:val="160A0378"/>
    <w:lvl w:ilvl="0" w:tplc="340A0005">
      <w:start w:val="1"/>
      <w:numFmt w:val="bullet"/>
      <w:lvlText w:val=""/>
      <w:lvlJc w:val="left"/>
      <w:pPr>
        <w:ind w:left="1080" w:hanging="360"/>
      </w:pPr>
      <w:rPr>
        <w:rFonts w:ascii="Wingdings" w:hAnsi="Wingdings"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nsid w:val="62517F13"/>
    <w:multiLevelType w:val="multilevel"/>
    <w:tmpl w:val="B4EC68E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55242F9"/>
    <w:multiLevelType w:val="hybridMultilevel"/>
    <w:tmpl w:val="DAF20EC4"/>
    <w:lvl w:ilvl="0" w:tplc="0624ECF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5E30D58"/>
    <w:multiLevelType w:val="hybridMultilevel"/>
    <w:tmpl w:val="D65053C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7B44019"/>
    <w:multiLevelType w:val="hybridMultilevel"/>
    <w:tmpl w:val="C7DE1E1C"/>
    <w:lvl w:ilvl="0" w:tplc="340A0005">
      <w:start w:val="1"/>
      <w:numFmt w:val="bullet"/>
      <w:lvlText w:val=""/>
      <w:lvlJc w:val="left"/>
      <w:pPr>
        <w:tabs>
          <w:tab w:val="num" w:pos="720"/>
        </w:tabs>
        <w:ind w:left="720" w:hanging="360"/>
      </w:pPr>
      <w:rPr>
        <w:rFonts w:ascii="Wingdings" w:hAnsi="Wingdings" w:hint="default"/>
      </w:rPr>
    </w:lvl>
    <w:lvl w:ilvl="1" w:tplc="340A000D">
      <w:start w:val="1"/>
      <w:numFmt w:val="bullet"/>
      <w:lvlText w:val=""/>
      <w:lvlJc w:val="left"/>
      <w:pPr>
        <w:tabs>
          <w:tab w:val="num" w:pos="1440"/>
        </w:tabs>
        <w:ind w:left="1440" w:hanging="360"/>
      </w:pPr>
      <w:rPr>
        <w:rFonts w:ascii="Wingdings" w:hAnsi="Wingdings" w:hint="default"/>
      </w:rPr>
    </w:lvl>
    <w:lvl w:ilvl="2" w:tplc="340A0005">
      <w:start w:val="1"/>
      <w:numFmt w:val="bullet"/>
      <w:lvlText w:val=""/>
      <w:lvlJc w:val="left"/>
      <w:pPr>
        <w:ind w:left="2160" w:hanging="360"/>
      </w:pPr>
      <w:rPr>
        <w:rFonts w:ascii="Wingdings" w:hAnsi="Wingdings" w:hint="default"/>
      </w:rPr>
    </w:lvl>
    <w:lvl w:ilvl="3" w:tplc="340A0005">
      <w:start w:val="1"/>
      <w:numFmt w:val="bullet"/>
      <w:lvlText w:val=""/>
      <w:lvlJc w:val="left"/>
      <w:pPr>
        <w:ind w:left="2880" w:hanging="360"/>
      </w:pPr>
      <w:rPr>
        <w:rFonts w:ascii="Wingdings" w:hAnsi="Wingdings" w:hint="default"/>
        <w:b w:val="0"/>
      </w:rPr>
    </w:lvl>
    <w:lvl w:ilvl="4" w:tplc="340A000D">
      <w:start w:val="1"/>
      <w:numFmt w:val="bullet"/>
      <w:lvlText w:val=""/>
      <w:lvlJc w:val="left"/>
      <w:pPr>
        <w:tabs>
          <w:tab w:val="num" w:pos="3600"/>
        </w:tabs>
        <w:ind w:left="3600" w:hanging="360"/>
      </w:pPr>
      <w:rPr>
        <w:rFonts w:ascii="Wingdings" w:hAnsi="Wingdings" w:hint="default"/>
      </w:rPr>
    </w:lvl>
    <w:lvl w:ilvl="5" w:tplc="83F6ECF2" w:tentative="1">
      <w:start w:val="1"/>
      <w:numFmt w:val="decimal"/>
      <w:lvlText w:val="%6."/>
      <w:lvlJc w:val="left"/>
      <w:pPr>
        <w:tabs>
          <w:tab w:val="num" w:pos="4320"/>
        </w:tabs>
        <w:ind w:left="4320" w:hanging="360"/>
      </w:pPr>
    </w:lvl>
    <w:lvl w:ilvl="6" w:tplc="BD68D0C8" w:tentative="1">
      <w:start w:val="1"/>
      <w:numFmt w:val="decimal"/>
      <w:lvlText w:val="%7."/>
      <w:lvlJc w:val="left"/>
      <w:pPr>
        <w:tabs>
          <w:tab w:val="num" w:pos="5040"/>
        </w:tabs>
        <w:ind w:left="5040" w:hanging="360"/>
      </w:pPr>
    </w:lvl>
    <w:lvl w:ilvl="7" w:tplc="2242869C" w:tentative="1">
      <w:start w:val="1"/>
      <w:numFmt w:val="decimal"/>
      <w:lvlText w:val="%8."/>
      <w:lvlJc w:val="left"/>
      <w:pPr>
        <w:tabs>
          <w:tab w:val="num" w:pos="5760"/>
        </w:tabs>
        <w:ind w:left="5760" w:hanging="360"/>
      </w:pPr>
    </w:lvl>
    <w:lvl w:ilvl="8" w:tplc="A816C8D4" w:tentative="1">
      <w:start w:val="1"/>
      <w:numFmt w:val="decimal"/>
      <w:lvlText w:val="%9."/>
      <w:lvlJc w:val="left"/>
      <w:pPr>
        <w:tabs>
          <w:tab w:val="num" w:pos="6480"/>
        </w:tabs>
        <w:ind w:left="6480" w:hanging="360"/>
      </w:pPr>
    </w:lvl>
  </w:abstractNum>
  <w:abstractNum w:abstractNumId="31">
    <w:nsid w:val="6FAE3853"/>
    <w:multiLevelType w:val="hybridMultilevel"/>
    <w:tmpl w:val="01EAE23A"/>
    <w:lvl w:ilvl="0" w:tplc="C20CCC5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707B7196"/>
    <w:multiLevelType w:val="hybridMultilevel"/>
    <w:tmpl w:val="31C4A660"/>
    <w:lvl w:ilvl="0" w:tplc="6012F4A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4A06BFC"/>
    <w:multiLevelType w:val="hybridMultilevel"/>
    <w:tmpl w:val="9CACF2A0"/>
    <w:lvl w:ilvl="0" w:tplc="98E6592A">
      <w:start w:val="3"/>
      <w:numFmt w:val="decimal"/>
      <w:pStyle w:val="Ttulo7"/>
      <w:lvlText w:val="%1.2.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nsid w:val="7B8E3B47"/>
    <w:multiLevelType w:val="hybridMultilevel"/>
    <w:tmpl w:val="B9CC412E"/>
    <w:lvl w:ilvl="0" w:tplc="230E1814">
      <w:start w:val="1"/>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7C6E5975"/>
    <w:multiLevelType w:val="hybridMultilevel"/>
    <w:tmpl w:val="B5E83D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4"/>
  </w:num>
  <w:num w:numId="3">
    <w:abstractNumId w:val="29"/>
  </w:num>
  <w:num w:numId="4">
    <w:abstractNumId w:val="27"/>
  </w:num>
  <w:num w:numId="5">
    <w:abstractNumId w:val="11"/>
  </w:num>
  <w:num w:numId="6">
    <w:abstractNumId w:val="30"/>
  </w:num>
  <w:num w:numId="7">
    <w:abstractNumId w:val="26"/>
  </w:num>
  <w:num w:numId="8">
    <w:abstractNumId w:val="1"/>
  </w:num>
  <w:num w:numId="9">
    <w:abstractNumId w:val="20"/>
  </w:num>
  <w:num w:numId="10">
    <w:abstractNumId w:val="3"/>
  </w:num>
  <w:num w:numId="11">
    <w:abstractNumId w:val="21"/>
  </w:num>
  <w:num w:numId="12">
    <w:abstractNumId w:val="33"/>
  </w:num>
  <w:num w:numId="13">
    <w:abstractNumId w:val="13"/>
  </w:num>
  <w:num w:numId="14">
    <w:abstractNumId w:val="2"/>
  </w:num>
  <w:num w:numId="15">
    <w:abstractNumId w:val="5"/>
  </w:num>
  <w:num w:numId="16">
    <w:abstractNumId w:val="24"/>
  </w:num>
  <w:num w:numId="17">
    <w:abstractNumId w:val="7"/>
  </w:num>
  <w:num w:numId="18">
    <w:abstractNumId w:val="18"/>
  </w:num>
  <w:num w:numId="19">
    <w:abstractNumId w:val="23"/>
  </w:num>
  <w:num w:numId="20">
    <w:abstractNumId w:val="34"/>
  </w:num>
  <w:num w:numId="21">
    <w:abstractNumId w:val="35"/>
  </w:num>
  <w:num w:numId="22">
    <w:abstractNumId w:val="12"/>
  </w:num>
  <w:num w:numId="23">
    <w:abstractNumId w:val="0"/>
  </w:num>
  <w:num w:numId="24">
    <w:abstractNumId w:val="10"/>
  </w:num>
  <w:num w:numId="25">
    <w:abstractNumId w:val="19"/>
  </w:num>
  <w:num w:numId="26">
    <w:abstractNumId w:val="14"/>
  </w:num>
  <w:num w:numId="27">
    <w:abstractNumId w:val="8"/>
  </w:num>
  <w:num w:numId="28">
    <w:abstractNumId w:val="6"/>
  </w:num>
  <w:num w:numId="29">
    <w:abstractNumId w:val="32"/>
  </w:num>
  <w:num w:numId="30">
    <w:abstractNumId w:val="25"/>
  </w:num>
  <w:num w:numId="31">
    <w:abstractNumId w:val="31"/>
  </w:num>
  <w:num w:numId="32">
    <w:abstractNumId w:val="17"/>
  </w:num>
  <w:num w:numId="33">
    <w:abstractNumId w:val="28"/>
  </w:num>
  <w:num w:numId="34">
    <w:abstractNumId w:val="9"/>
  </w:num>
  <w:num w:numId="35">
    <w:abstractNumId w:val="22"/>
  </w:num>
  <w:num w:numId="3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08"/>
  <w:hyphenationZone w:val="425"/>
  <w:drawingGridHorizontalSpacing w:val="110"/>
  <w:displayHorizontalDrawingGridEvery w:val="2"/>
  <w:characterSpacingControl w:val="doNotCompress"/>
  <w:hdrShapeDefaults>
    <o:shapedefaults v:ext="edit" spidmax="5122">
      <o:colormenu v:ext="edit" fillcolor="none" stroke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0041"/>
    <w:rsid w:val="000001A4"/>
    <w:rsid w:val="00000669"/>
    <w:rsid w:val="00001A40"/>
    <w:rsid w:val="0000358D"/>
    <w:rsid w:val="00005E5E"/>
    <w:rsid w:val="00006230"/>
    <w:rsid w:val="000072C7"/>
    <w:rsid w:val="0000794E"/>
    <w:rsid w:val="000079B7"/>
    <w:rsid w:val="0001123E"/>
    <w:rsid w:val="00011558"/>
    <w:rsid w:val="00011DBF"/>
    <w:rsid w:val="00011ED0"/>
    <w:rsid w:val="0001282C"/>
    <w:rsid w:val="000133D1"/>
    <w:rsid w:val="000149A4"/>
    <w:rsid w:val="00021D6A"/>
    <w:rsid w:val="00022705"/>
    <w:rsid w:val="00023303"/>
    <w:rsid w:val="00023DDA"/>
    <w:rsid w:val="00025CC6"/>
    <w:rsid w:val="0002621C"/>
    <w:rsid w:val="00026F01"/>
    <w:rsid w:val="000305FE"/>
    <w:rsid w:val="00032F8D"/>
    <w:rsid w:val="0003386D"/>
    <w:rsid w:val="000344DC"/>
    <w:rsid w:val="00035B4C"/>
    <w:rsid w:val="0003739C"/>
    <w:rsid w:val="000421AC"/>
    <w:rsid w:val="00045737"/>
    <w:rsid w:val="0004576F"/>
    <w:rsid w:val="00047C66"/>
    <w:rsid w:val="0005172B"/>
    <w:rsid w:val="000521E6"/>
    <w:rsid w:val="00055BD1"/>
    <w:rsid w:val="00056A7A"/>
    <w:rsid w:val="000570F5"/>
    <w:rsid w:val="00057119"/>
    <w:rsid w:val="00061583"/>
    <w:rsid w:val="000616A7"/>
    <w:rsid w:val="00061E61"/>
    <w:rsid w:val="000635A5"/>
    <w:rsid w:val="00064F24"/>
    <w:rsid w:val="00066119"/>
    <w:rsid w:val="00070B26"/>
    <w:rsid w:val="00071699"/>
    <w:rsid w:val="00071D60"/>
    <w:rsid w:val="000728A8"/>
    <w:rsid w:val="000741A1"/>
    <w:rsid w:val="00076B7C"/>
    <w:rsid w:val="00080CB1"/>
    <w:rsid w:val="00080F3F"/>
    <w:rsid w:val="00081219"/>
    <w:rsid w:val="0008335F"/>
    <w:rsid w:val="000845E8"/>
    <w:rsid w:val="000876AE"/>
    <w:rsid w:val="00090385"/>
    <w:rsid w:val="00090453"/>
    <w:rsid w:val="000919F8"/>
    <w:rsid w:val="00091C0C"/>
    <w:rsid w:val="000925C6"/>
    <w:rsid w:val="0009277A"/>
    <w:rsid w:val="00092D8E"/>
    <w:rsid w:val="000940D8"/>
    <w:rsid w:val="000944C7"/>
    <w:rsid w:val="000945E3"/>
    <w:rsid w:val="00094C87"/>
    <w:rsid w:val="00096E6E"/>
    <w:rsid w:val="00097ABD"/>
    <w:rsid w:val="000A0FD3"/>
    <w:rsid w:val="000A17E7"/>
    <w:rsid w:val="000A26A8"/>
    <w:rsid w:val="000A2860"/>
    <w:rsid w:val="000A363D"/>
    <w:rsid w:val="000A4656"/>
    <w:rsid w:val="000A528F"/>
    <w:rsid w:val="000A555D"/>
    <w:rsid w:val="000A55ED"/>
    <w:rsid w:val="000A7424"/>
    <w:rsid w:val="000A751A"/>
    <w:rsid w:val="000B026F"/>
    <w:rsid w:val="000B048B"/>
    <w:rsid w:val="000B081E"/>
    <w:rsid w:val="000B18B6"/>
    <w:rsid w:val="000B2E37"/>
    <w:rsid w:val="000B2F8E"/>
    <w:rsid w:val="000B3430"/>
    <w:rsid w:val="000B3CBF"/>
    <w:rsid w:val="000B41A8"/>
    <w:rsid w:val="000B4E3A"/>
    <w:rsid w:val="000B51A5"/>
    <w:rsid w:val="000B59F8"/>
    <w:rsid w:val="000B6246"/>
    <w:rsid w:val="000B75A6"/>
    <w:rsid w:val="000C13B8"/>
    <w:rsid w:val="000C2410"/>
    <w:rsid w:val="000C25DA"/>
    <w:rsid w:val="000C2793"/>
    <w:rsid w:val="000C4154"/>
    <w:rsid w:val="000C5392"/>
    <w:rsid w:val="000C5BD3"/>
    <w:rsid w:val="000C75CC"/>
    <w:rsid w:val="000D0F88"/>
    <w:rsid w:val="000D13D8"/>
    <w:rsid w:val="000D3578"/>
    <w:rsid w:val="000D3A85"/>
    <w:rsid w:val="000D42F6"/>
    <w:rsid w:val="000D477C"/>
    <w:rsid w:val="000D4B54"/>
    <w:rsid w:val="000D5017"/>
    <w:rsid w:val="000D55E6"/>
    <w:rsid w:val="000D60C2"/>
    <w:rsid w:val="000D6349"/>
    <w:rsid w:val="000D681E"/>
    <w:rsid w:val="000D7627"/>
    <w:rsid w:val="000E2781"/>
    <w:rsid w:val="000E4638"/>
    <w:rsid w:val="000E69F0"/>
    <w:rsid w:val="000E6ABF"/>
    <w:rsid w:val="000E700F"/>
    <w:rsid w:val="000F018B"/>
    <w:rsid w:val="000F0439"/>
    <w:rsid w:val="000F0A37"/>
    <w:rsid w:val="000F21AC"/>
    <w:rsid w:val="000F3065"/>
    <w:rsid w:val="000F3747"/>
    <w:rsid w:val="000F3DD8"/>
    <w:rsid w:val="000F4381"/>
    <w:rsid w:val="000F5000"/>
    <w:rsid w:val="000F5083"/>
    <w:rsid w:val="000F5B6D"/>
    <w:rsid w:val="000F5EC0"/>
    <w:rsid w:val="00101114"/>
    <w:rsid w:val="00101FC9"/>
    <w:rsid w:val="00102E28"/>
    <w:rsid w:val="00110CEF"/>
    <w:rsid w:val="00110D7D"/>
    <w:rsid w:val="00111925"/>
    <w:rsid w:val="001133E2"/>
    <w:rsid w:val="001136F5"/>
    <w:rsid w:val="00114B11"/>
    <w:rsid w:val="00117659"/>
    <w:rsid w:val="00117BE9"/>
    <w:rsid w:val="00122C8F"/>
    <w:rsid w:val="00124C84"/>
    <w:rsid w:val="001250CD"/>
    <w:rsid w:val="00125673"/>
    <w:rsid w:val="00126508"/>
    <w:rsid w:val="00126658"/>
    <w:rsid w:val="00130777"/>
    <w:rsid w:val="00130DBA"/>
    <w:rsid w:val="0013177B"/>
    <w:rsid w:val="00131CB2"/>
    <w:rsid w:val="00131D66"/>
    <w:rsid w:val="00132921"/>
    <w:rsid w:val="00133534"/>
    <w:rsid w:val="001346BC"/>
    <w:rsid w:val="00134A84"/>
    <w:rsid w:val="00136A93"/>
    <w:rsid w:val="0014001C"/>
    <w:rsid w:val="00140EB7"/>
    <w:rsid w:val="0014212B"/>
    <w:rsid w:val="00142D20"/>
    <w:rsid w:val="00144AF7"/>
    <w:rsid w:val="00144EFB"/>
    <w:rsid w:val="0014503A"/>
    <w:rsid w:val="00145B4D"/>
    <w:rsid w:val="00147AF0"/>
    <w:rsid w:val="00147D3A"/>
    <w:rsid w:val="001501F1"/>
    <w:rsid w:val="001560BD"/>
    <w:rsid w:val="001561E3"/>
    <w:rsid w:val="00156AFD"/>
    <w:rsid w:val="00157E6C"/>
    <w:rsid w:val="00160475"/>
    <w:rsid w:val="00161785"/>
    <w:rsid w:val="00165DAE"/>
    <w:rsid w:val="0016661D"/>
    <w:rsid w:val="0017112E"/>
    <w:rsid w:val="00171959"/>
    <w:rsid w:val="00172A74"/>
    <w:rsid w:val="001744F6"/>
    <w:rsid w:val="00174B62"/>
    <w:rsid w:val="00176CDE"/>
    <w:rsid w:val="00180B1A"/>
    <w:rsid w:val="00182076"/>
    <w:rsid w:val="00183D33"/>
    <w:rsid w:val="00183DBC"/>
    <w:rsid w:val="00184D0E"/>
    <w:rsid w:val="00185093"/>
    <w:rsid w:val="001855D2"/>
    <w:rsid w:val="00185A5C"/>
    <w:rsid w:val="001864BD"/>
    <w:rsid w:val="00190B1E"/>
    <w:rsid w:val="00190D9A"/>
    <w:rsid w:val="00191318"/>
    <w:rsid w:val="00191A77"/>
    <w:rsid w:val="00191D84"/>
    <w:rsid w:val="0019211A"/>
    <w:rsid w:val="0019226B"/>
    <w:rsid w:val="0019285F"/>
    <w:rsid w:val="001948F5"/>
    <w:rsid w:val="00194A9C"/>
    <w:rsid w:val="00195CBF"/>
    <w:rsid w:val="00195FF4"/>
    <w:rsid w:val="00195FF7"/>
    <w:rsid w:val="00197670"/>
    <w:rsid w:val="00197EC6"/>
    <w:rsid w:val="00197F95"/>
    <w:rsid w:val="001A2E29"/>
    <w:rsid w:val="001A5008"/>
    <w:rsid w:val="001A58CF"/>
    <w:rsid w:val="001A6019"/>
    <w:rsid w:val="001A6806"/>
    <w:rsid w:val="001A6909"/>
    <w:rsid w:val="001A775D"/>
    <w:rsid w:val="001B0E3B"/>
    <w:rsid w:val="001B0F07"/>
    <w:rsid w:val="001B1339"/>
    <w:rsid w:val="001B1A79"/>
    <w:rsid w:val="001B28CF"/>
    <w:rsid w:val="001B3170"/>
    <w:rsid w:val="001B32F0"/>
    <w:rsid w:val="001B477C"/>
    <w:rsid w:val="001B57E4"/>
    <w:rsid w:val="001B6909"/>
    <w:rsid w:val="001B7551"/>
    <w:rsid w:val="001C0AA9"/>
    <w:rsid w:val="001C28BF"/>
    <w:rsid w:val="001C5BDF"/>
    <w:rsid w:val="001C607B"/>
    <w:rsid w:val="001C61F4"/>
    <w:rsid w:val="001C6961"/>
    <w:rsid w:val="001C72E8"/>
    <w:rsid w:val="001C7B61"/>
    <w:rsid w:val="001D13AA"/>
    <w:rsid w:val="001D3BD8"/>
    <w:rsid w:val="001D50A0"/>
    <w:rsid w:val="001D585F"/>
    <w:rsid w:val="001D69B6"/>
    <w:rsid w:val="001E0486"/>
    <w:rsid w:val="001E120E"/>
    <w:rsid w:val="001E331C"/>
    <w:rsid w:val="001E4757"/>
    <w:rsid w:val="001E61BB"/>
    <w:rsid w:val="001E7E6B"/>
    <w:rsid w:val="001F0641"/>
    <w:rsid w:val="001F0CE1"/>
    <w:rsid w:val="001F210E"/>
    <w:rsid w:val="001F389B"/>
    <w:rsid w:val="001F5432"/>
    <w:rsid w:val="001F5775"/>
    <w:rsid w:val="001F6582"/>
    <w:rsid w:val="00201D64"/>
    <w:rsid w:val="0020604E"/>
    <w:rsid w:val="0020659E"/>
    <w:rsid w:val="00207970"/>
    <w:rsid w:val="00207E78"/>
    <w:rsid w:val="002101C3"/>
    <w:rsid w:val="00211F26"/>
    <w:rsid w:val="002206ED"/>
    <w:rsid w:val="00221761"/>
    <w:rsid w:val="00226400"/>
    <w:rsid w:val="00227E23"/>
    <w:rsid w:val="00233BF9"/>
    <w:rsid w:val="00236438"/>
    <w:rsid w:val="00236D3D"/>
    <w:rsid w:val="00236F5C"/>
    <w:rsid w:val="002370B8"/>
    <w:rsid w:val="0023770B"/>
    <w:rsid w:val="0024310F"/>
    <w:rsid w:val="00243503"/>
    <w:rsid w:val="002443AD"/>
    <w:rsid w:val="002447A6"/>
    <w:rsid w:val="00246D43"/>
    <w:rsid w:val="00246E4E"/>
    <w:rsid w:val="002519A2"/>
    <w:rsid w:val="00254D2D"/>
    <w:rsid w:val="00255327"/>
    <w:rsid w:val="00255FD7"/>
    <w:rsid w:val="00256B6A"/>
    <w:rsid w:val="00260794"/>
    <w:rsid w:val="002612C9"/>
    <w:rsid w:val="00263DCE"/>
    <w:rsid w:val="002646D8"/>
    <w:rsid w:val="00264BC2"/>
    <w:rsid w:val="00265775"/>
    <w:rsid w:val="00266A2A"/>
    <w:rsid w:val="00270062"/>
    <w:rsid w:val="002707E4"/>
    <w:rsid w:val="00272E67"/>
    <w:rsid w:val="00273EC5"/>
    <w:rsid w:val="002749A4"/>
    <w:rsid w:val="00274C41"/>
    <w:rsid w:val="00275D08"/>
    <w:rsid w:val="00277087"/>
    <w:rsid w:val="002772BD"/>
    <w:rsid w:val="00277C76"/>
    <w:rsid w:val="00283088"/>
    <w:rsid w:val="0028323A"/>
    <w:rsid w:val="00283354"/>
    <w:rsid w:val="002834A2"/>
    <w:rsid w:val="00285CB6"/>
    <w:rsid w:val="002876DD"/>
    <w:rsid w:val="002903DB"/>
    <w:rsid w:val="00291E88"/>
    <w:rsid w:val="0029309E"/>
    <w:rsid w:val="00296E00"/>
    <w:rsid w:val="00297015"/>
    <w:rsid w:val="0029713F"/>
    <w:rsid w:val="002A0128"/>
    <w:rsid w:val="002A03BB"/>
    <w:rsid w:val="002A0409"/>
    <w:rsid w:val="002A177B"/>
    <w:rsid w:val="002A24E6"/>
    <w:rsid w:val="002A376C"/>
    <w:rsid w:val="002A3FD7"/>
    <w:rsid w:val="002A7CBB"/>
    <w:rsid w:val="002B0AA2"/>
    <w:rsid w:val="002B0D0B"/>
    <w:rsid w:val="002B238B"/>
    <w:rsid w:val="002B46EC"/>
    <w:rsid w:val="002B540C"/>
    <w:rsid w:val="002B7849"/>
    <w:rsid w:val="002C5A6C"/>
    <w:rsid w:val="002C5E1B"/>
    <w:rsid w:val="002C71D8"/>
    <w:rsid w:val="002D0811"/>
    <w:rsid w:val="002D15D3"/>
    <w:rsid w:val="002D1899"/>
    <w:rsid w:val="002D20D7"/>
    <w:rsid w:val="002D2965"/>
    <w:rsid w:val="002D2B99"/>
    <w:rsid w:val="002D40F5"/>
    <w:rsid w:val="002D41A5"/>
    <w:rsid w:val="002D4834"/>
    <w:rsid w:val="002D4A39"/>
    <w:rsid w:val="002D57A5"/>
    <w:rsid w:val="002D60B2"/>
    <w:rsid w:val="002D70F6"/>
    <w:rsid w:val="002E00A1"/>
    <w:rsid w:val="002E04F1"/>
    <w:rsid w:val="002E0DDB"/>
    <w:rsid w:val="002E2665"/>
    <w:rsid w:val="002E2E9F"/>
    <w:rsid w:val="002E3F10"/>
    <w:rsid w:val="002E437F"/>
    <w:rsid w:val="002E44BB"/>
    <w:rsid w:val="002E44FD"/>
    <w:rsid w:val="002E584B"/>
    <w:rsid w:val="002E6E4D"/>
    <w:rsid w:val="002E78B7"/>
    <w:rsid w:val="002E7E31"/>
    <w:rsid w:val="002F1576"/>
    <w:rsid w:val="002F3B58"/>
    <w:rsid w:val="002F6D05"/>
    <w:rsid w:val="002F75B8"/>
    <w:rsid w:val="00301E54"/>
    <w:rsid w:val="00304BC2"/>
    <w:rsid w:val="00304DB5"/>
    <w:rsid w:val="00304F65"/>
    <w:rsid w:val="0030572A"/>
    <w:rsid w:val="00310126"/>
    <w:rsid w:val="0031014F"/>
    <w:rsid w:val="003117B6"/>
    <w:rsid w:val="00311A2F"/>
    <w:rsid w:val="003122C5"/>
    <w:rsid w:val="00312536"/>
    <w:rsid w:val="00312702"/>
    <w:rsid w:val="00317563"/>
    <w:rsid w:val="00317E55"/>
    <w:rsid w:val="003217F1"/>
    <w:rsid w:val="00322D12"/>
    <w:rsid w:val="003230C0"/>
    <w:rsid w:val="003233DD"/>
    <w:rsid w:val="00324BA4"/>
    <w:rsid w:val="00327558"/>
    <w:rsid w:val="00330A9C"/>
    <w:rsid w:val="003330E1"/>
    <w:rsid w:val="00333173"/>
    <w:rsid w:val="0033353A"/>
    <w:rsid w:val="003335FF"/>
    <w:rsid w:val="003337BC"/>
    <w:rsid w:val="0033594E"/>
    <w:rsid w:val="00335BDF"/>
    <w:rsid w:val="0033605A"/>
    <w:rsid w:val="003406D1"/>
    <w:rsid w:val="00341F93"/>
    <w:rsid w:val="003457C3"/>
    <w:rsid w:val="00346D7C"/>
    <w:rsid w:val="003473B7"/>
    <w:rsid w:val="00350426"/>
    <w:rsid w:val="0035348D"/>
    <w:rsid w:val="00353A80"/>
    <w:rsid w:val="0036393A"/>
    <w:rsid w:val="00364C6F"/>
    <w:rsid w:val="00366C96"/>
    <w:rsid w:val="00366EE3"/>
    <w:rsid w:val="00366FBB"/>
    <w:rsid w:val="0036727C"/>
    <w:rsid w:val="00367D06"/>
    <w:rsid w:val="00367EE9"/>
    <w:rsid w:val="00370DB9"/>
    <w:rsid w:val="003715AE"/>
    <w:rsid w:val="00371681"/>
    <w:rsid w:val="00371726"/>
    <w:rsid w:val="00374A46"/>
    <w:rsid w:val="00374AD4"/>
    <w:rsid w:val="00374E60"/>
    <w:rsid w:val="00376A8A"/>
    <w:rsid w:val="003803EF"/>
    <w:rsid w:val="0038222D"/>
    <w:rsid w:val="00384BBD"/>
    <w:rsid w:val="0038528E"/>
    <w:rsid w:val="0038661C"/>
    <w:rsid w:val="003876EC"/>
    <w:rsid w:val="003878C0"/>
    <w:rsid w:val="00387AC2"/>
    <w:rsid w:val="00392E05"/>
    <w:rsid w:val="003937AE"/>
    <w:rsid w:val="00394AC1"/>
    <w:rsid w:val="00394C75"/>
    <w:rsid w:val="00396A55"/>
    <w:rsid w:val="003971B0"/>
    <w:rsid w:val="003A0182"/>
    <w:rsid w:val="003A4882"/>
    <w:rsid w:val="003A5A09"/>
    <w:rsid w:val="003A6035"/>
    <w:rsid w:val="003A6250"/>
    <w:rsid w:val="003A7384"/>
    <w:rsid w:val="003B3855"/>
    <w:rsid w:val="003B5C21"/>
    <w:rsid w:val="003C1A74"/>
    <w:rsid w:val="003C2A72"/>
    <w:rsid w:val="003C3A11"/>
    <w:rsid w:val="003C440B"/>
    <w:rsid w:val="003C5225"/>
    <w:rsid w:val="003C6141"/>
    <w:rsid w:val="003C76A5"/>
    <w:rsid w:val="003D1622"/>
    <w:rsid w:val="003D25F1"/>
    <w:rsid w:val="003D3276"/>
    <w:rsid w:val="003D348B"/>
    <w:rsid w:val="003D46B0"/>
    <w:rsid w:val="003D6553"/>
    <w:rsid w:val="003D66C3"/>
    <w:rsid w:val="003E0F77"/>
    <w:rsid w:val="003E3870"/>
    <w:rsid w:val="003E4C87"/>
    <w:rsid w:val="003E4F70"/>
    <w:rsid w:val="003E61CD"/>
    <w:rsid w:val="003E65CA"/>
    <w:rsid w:val="003F52B8"/>
    <w:rsid w:val="00400CCB"/>
    <w:rsid w:val="004011C4"/>
    <w:rsid w:val="004016DF"/>
    <w:rsid w:val="00404D38"/>
    <w:rsid w:val="0040508B"/>
    <w:rsid w:val="00405335"/>
    <w:rsid w:val="00407053"/>
    <w:rsid w:val="004071B9"/>
    <w:rsid w:val="004079DC"/>
    <w:rsid w:val="00410B2A"/>
    <w:rsid w:val="004111C6"/>
    <w:rsid w:val="00412359"/>
    <w:rsid w:val="00412C37"/>
    <w:rsid w:val="00416884"/>
    <w:rsid w:val="00417905"/>
    <w:rsid w:val="00420096"/>
    <w:rsid w:val="00421930"/>
    <w:rsid w:val="0042426E"/>
    <w:rsid w:val="00424589"/>
    <w:rsid w:val="0042586F"/>
    <w:rsid w:val="004258B4"/>
    <w:rsid w:val="00426E41"/>
    <w:rsid w:val="00430502"/>
    <w:rsid w:val="00431EFE"/>
    <w:rsid w:val="004327A5"/>
    <w:rsid w:val="00433381"/>
    <w:rsid w:val="0043358F"/>
    <w:rsid w:val="00435DAC"/>
    <w:rsid w:val="004361E9"/>
    <w:rsid w:val="00436ADD"/>
    <w:rsid w:val="00442997"/>
    <w:rsid w:val="00443DED"/>
    <w:rsid w:val="00446B0B"/>
    <w:rsid w:val="00447A64"/>
    <w:rsid w:val="00450437"/>
    <w:rsid w:val="004509AC"/>
    <w:rsid w:val="00461965"/>
    <w:rsid w:val="00462BE6"/>
    <w:rsid w:val="00467E6F"/>
    <w:rsid w:val="004701FC"/>
    <w:rsid w:val="00471306"/>
    <w:rsid w:val="0047143A"/>
    <w:rsid w:val="00471E81"/>
    <w:rsid w:val="0047242D"/>
    <w:rsid w:val="00472E92"/>
    <w:rsid w:val="004754AF"/>
    <w:rsid w:val="00475FCF"/>
    <w:rsid w:val="004766CF"/>
    <w:rsid w:val="00477862"/>
    <w:rsid w:val="00480AAA"/>
    <w:rsid w:val="0048207C"/>
    <w:rsid w:val="004833E1"/>
    <w:rsid w:val="00483AF6"/>
    <w:rsid w:val="0048638A"/>
    <w:rsid w:val="00486B0F"/>
    <w:rsid w:val="004878FB"/>
    <w:rsid w:val="00487C24"/>
    <w:rsid w:val="0049145F"/>
    <w:rsid w:val="004948C9"/>
    <w:rsid w:val="00497F09"/>
    <w:rsid w:val="004A094D"/>
    <w:rsid w:val="004A12DD"/>
    <w:rsid w:val="004A252B"/>
    <w:rsid w:val="004A31D8"/>
    <w:rsid w:val="004A4D95"/>
    <w:rsid w:val="004A6995"/>
    <w:rsid w:val="004A6D67"/>
    <w:rsid w:val="004A7050"/>
    <w:rsid w:val="004B03DE"/>
    <w:rsid w:val="004B2124"/>
    <w:rsid w:val="004B2CB8"/>
    <w:rsid w:val="004B44EB"/>
    <w:rsid w:val="004B4C16"/>
    <w:rsid w:val="004B5033"/>
    <w:rsid w:val="004B6795"/>
    <w:rsid w:val="004C237A"/>
    <w:rsid w:val="004C2E20"/>
    <w:rsid w:val="004C4E98"/>
    <w:rsid w:val="004C79AB"/>
    <w:rsid w:val="004D0EC6"/>
    <w:rsid w:val="004D53EA"/>
    <w:rsid w:val="004E28B0"/>
    <w:rsid w:val="004E4B44"/>
    <w:rsid w:val="004E4E62"/>
    <w:rsid w:val="004E6CE3"/>
    <w:rsid w:val="004E79D5"/>
    <w:rsid w:val="004F0BD8"/>
    <w:rsid w:val="004F151C"/>
    <w:rsid w:val="004F1EFC"/>
    <w:rsid w:val="004F2A2D"/>
    <w:rsid w:val="004F2B13"/>
    <w:rsid w:val="004F3A1D"/>
    <w:rsid w:val="004F6992"/>
    <w:rsid w:val="004F6993"/>
    <w:rsid w:val="004F70E4"/>
    <w:rsid w:val="004F740B"/>
    <w:rsid w:val="00501029"/>
    <w:rsid w:val="005010EC"/>
    <w:rsid w:val="00501669"/>
    <w:rsid w:val="00501AD8"/>
    <w:rsid w:val="00502C55"/>
    <w:rsid w:val="005036A2"/>
    <w:rsid w:val="00506C5D"/>
    <w:rsid w:val="00506F4A"/>
    <w:rsid w:val="005102E5"/>
    <w:rsid w:val="00512008"/>
    <w:rsid w:val="00514002"/>
    <w:rsid w:val="005141B4"/>
    <w:rsid w:val="00514696"/>
    <w:rsid w:val="00515683"/>
    <w:rsid w:val="005178AB"/>
    <w:rsid w:val="00522513"/>
    <w:rsid w:val="00524082"/>
    <w:rsid w:val="0052448F"/>
    <w:rsid w:val="00524DFB"/>
    <w:rsid w:val="00524F93"/>
    <w:rsid w:val="0052743A"/>
    <w:rsid w:val="0053230B"/>
    <w:rsid w:val="0053343C"/>
    <w:rsid w:val="00534117"/>
    <w:rsid w:val="005350AC"/>
    <w:rsid w:val="00535E50"/>
    <w:rsid w:val="005365B8"/>
    <w:rsid w:val="0054048D"/>
    <w:rsid w:val="005408F9"/>
    <w:rsid w:val="0054107C"/>
    <w:rsid w:val="00543357"/>
    <w:rsid w:val="0054378E"/>
    <w:rsid w:val="00544D82"/>
    <w:rsid w:val="00544DBB"/>
    <w:rsid w:val="00545C04"/>
    <w:rsid w:val="00546195"/>
    <w:rsid w:val="00546EC1"/>
    <w:rsid w:val="0054767B"/>
    <w:rsid w:val="00552174"/>
    <w:rsid w:val="00552F09"/>
    <w:rsid w:val="00554418"/>
    <w:rsid w:val="00554A11"/>
    <w:rsid w:val="00556C7A"/>
    <w:rsid w:val="00557B8A"/>
    <w:rsid w:val="00560BB1"/>
    <w:rsid w:val="00561AE1"/>
    <w:rsid w:val="00561D5A"/>
    <w:rsid w:val="00561FEA"/>
    <w:rsid w:val="00562A88"/>
    <w:rsid w:val="00562F88"/>
    <w:rsid w:val="00563531"/>
    <w:rsid w:val="00563F8A"/>
    <w:rsid w:val="00565196"/>
    <w:rsid w:val="0056676A"/>
    <w:rsid w:val="0056745E"/>
    <w:rsid w:val="00567F7C"/>
    <w:rsid w:val="00572672"/>
    <w:rsid w:val="00581CD8"/>
    <w:rsid w:val="0058498F"/>
    <w:rsid w:val="00584D3A"/>
    <w:rsid w:val="005874AF"/>
    <w:rsid w:val="00590580"/>
    <w:rsid w:val="00590662"/>
    <w:rsid w:val="00590EEB"/>
    <w:rsid w:val="0059195E"/>
    <w:rsid w:val="00594E94"/>
    <w:rsid w:val="005973BF"/>
    <w:rsid w:val="0059794A"/>
    <w:rsid w:val="00597B0A"/>
    <w:rsid w:val="005A1250"/>
    <w:rsid w:val="005A23D2"/>
    <w:rsid w:val="005A7952"/>
    <w:rsid w:val="005B0D7A"/>
    <w:rsid w:val="005B1BE1"/>
    <w:rsid w:val="005B2564"/>
    <w:rsid w:val="005B2F6A"/>
    <w:rsid w:val="005B3D31"/>
    <w:rsid w:val="005B4044"/>
    <w:rsid w:val="005B675C"/>
    <w:rsid w:val="005B6F5A"/>
    <w:rsid w:val="005C1D11"/>
    <w:rsid w:val="005C29C0"/>
    <w:rsid w:val="005C2B23"/>
    <w:rsid w:val="005C3BFF"/>
    <w:rsid w:val="005C3FD6"/>
    <w:rsid w:val="005C4E61"/>
    <w:rsid w:val="005C5CDF"/>
    <w:rsid w:val="005C7D8A"/>
    <w:rsid w:val="005C7E4D"/>
    <w:rsid w:val="005D2164"/>
    <w:rsid w:val="005D36C1"/>
    <w:rsid w:val="005D39C0"/>
    <w:rsid w:val="005D4514"/>
    <w:rsid w:val="005D6326"/>
    <w:rsid w:val="005D6FFC"/>
    <w:rsid w:val="005D7753"/>
    <w:rsid w:val="005E07D4"/>
    <w:rsid w:val="005E1772"/>
    <w:rsid w:val="005E5BC5"/>
    <w:rsid w:val="005E68F5"/>
    <w:rsid w:val="005F014D"/>
    <w:rsid w:val="005F07EC"/>
    <w:rsid w:val="005F16C1"/>
    <w:rsid w:val="005F41B2"/>
    <w:rsid w:val="005F46C3"/>
    <w:rsid w:val="005F512F"/>
    <w:rsid w:val="005F56F4"/>
    <w:rsid w:val="00604A46"/>
    <w:rsid w:val="0060538A"/>
    <w:rsid w:val="00610CED"/>
    <w:rsid w:val="00612176"/>
    <w:rsid w:val="0061333E"/>
    <w:rsid w:val="00613A9F"/>
    <w:rsid w:val="00613E20"/>
    <w:rsid w:val="0061497C"/>
    <w:rsid w:val="00614990"/>
    <w:rsid w:val="00615BBC"/>
    <w:rsid w:val="006165EC"/>
    <w:rsid w:val="00616A6D"/>
    <w:rsid w:val="0062130C"/>
    <w:rsid w:val="00627C20"/>
    <w:rsid w:val="0063075A"/>
    <w:rsid w:val="00630B01"/>
    <w:rsid w:val="0063135A"/>
    <w:rsid w:val="00632036"/>
    <w:rsid w:val="00632B35"/>
    <w:rsid w:val="00633394"/>
    <w:rsid w:val="00634AF6"/>
    <w:rsid w:val="00635D29"/>
    <w:rsid w:val="006362AE"/>
    <w:rsid w:val="00636511"/>
    <w:rsid w:val="006374E2"/>
    <w:rsid w:val="0064397E"/>
    <w:rsid w:val="006440B4"/>
    <w:rsid w:val="006453E5"/>
    <w:rsid w:val="006467FF"/>
    <w:rsid w:val="00650B45"/>
    <w:rsid w:val="00650DD2"/>
    <w:rsid w:val="00652428"/>
    <w:rsid w:val="0065364E"/>
    <w:rsid w:val="006548DD"/>
    <w:rsid w:val="006559E5"/>
    <w:rsid w:val="00656938"/>
    <w:rsid w:val="0066040A"/>
    <w:rsid w:val="00660D69"/>
    <w:rsid w:val="00661078"/>
    <w:rsid w:val="006620F2"/>
    <w:rsid w:val="00663B38"/>
    <w:rsid w:val="00667188"/>
    <w:rsid w:val="00667C27"/>
    <w:rsid w:val="00667E45"/>
    <w:rsid w:val="00673AAB"/>
    <w:rsid w:val="00674940"/>
    <w:rsid w:val="00674C9D"/>
    <w:rsid w:val="00676075"/>
    <w:rsid w:val="0067657A"/>
    <w:rsid w:val="00677381"/>
    <w:rsid w:val="006804F9"/>
    <w:rsid w:val="00680858"/>
    <w:rsid w:val="00680B15"/>
    <w:rsid w:val="00681FBC"/>
    <w:rsid w:val="00685BA8"/>
    <w:rsid w:val="0068618F"/>
    <w:rsid w:val="00686D08"/>
    <w:rsid w:val="0068710D"/>
    <w:rsid w:val="00693FB5"/>
    <w:rsid w:val="00694020"/>
    <w:rsid w:val="006A1158"/>
    <w:rsid w:val="006A234A"/>
    <w:rsid w:val="006A35B1"/>
    <w:rsid w:val="006A40A3"/>
    <w:rsid w:val="006A6128"/>
    <w:rsid w:val="006A64B3"/>
    <w:rsid w:val="006B04A9"/>
    <w:rsid w:val="006B096D"/>
    <w:rsid w:val="006B0AE1"/>
    <w:rsid w:val="006B0C5C"/>
    <w:rsid w:val="006B1339"/>
    <w:rsid w:val="006B1881"/>
    <w:rsid w:val="006B2DC4"/>
    <w:rsid w:val="006B4F4E"/>
    <w:rsid w:val="006B6014"/>
    <w:rsid w:val="006B6958"/>
    <w:rsid w:val="006B7B62"/>
    <w:rsid w:val="006C02DD"/>
    <w:rsid w:val="006C0C02"/>
    <w:rsid w:val="006C0E10"/>
    <w:rsid w:val="006C0FF3"/>
    <w:rsid w:val="006C1764"/>
    <w:rsid w:val="006C310B"/>
    <w:rsid w:val="006C5F6B"/>
    <w:rsid w:val="006D1FAE"/>
    <w:rsid w:val="006D2399"/>
    <w:rsid w:val="006D2AFD"/>
    <w:rsid w:val="006D2EA6"/>
    <w:rsid w:val="006D3414"/>
    <w:rsid w:val="006D4850"/>
    <w:rsid w:val="006D4E9A"/>
    <w:rsid w:val="006D4F58"/>
    <w:rsid w:val="006E058F"/>
    <w:rsid w:val="006E0983"/>
    <w:rsid w:val="006E0BDB"/>
    <w:rsid w:val="006E1706"/>
    <w:rsid w:val="006E213F"/>
    <w:rsid w:val="006E3A2A"/>
    <w:rsid w:val="006E4F3E"/>
    <w:rsid w:val="006E72A8"/>
    <w:rsid w:val="006E747C"/>
    <w:rsid w:val="006F0619"/>
    <w:rsid w:val="006F12B1"/>
    <w:rsid w:val="006F1544"/>
    <w:rsid w:val="006F1E36"/>
    <w:rsid w:val="006F1ECF"/>
    <w:rsid w:val="006F2C7C"/>
    <w:rsid w:val="006F2CE5"/>
    <w:rsid w:val="006F335A"/>
    <w:rsid w:val="006F3B25"/>
    <w:rsid w:val="006F574C"/>
    <w:rsid w:val="006F5A74"/>
    <w:rsid w:val="006F648F"/>
    <w:rsid w:val="006F6867"/>
    <w:rsid w:val="00700CB0"/>
    <w:rsid w:val="007024D4"/>
    <w:rsid w:val="00703BEB"/>
    <w:rsid w:val="00705487"/>
    <w:rsid w:val="00705D58"/>
    <w:rsid w:val="00707326"/>
    <w:rsid w:val="00712CE7"/>
    <w:rsid w:val="00712E28"/>
    <w:rsid w:val="00713380"/>
    <w:rsid w:val="007164AF"/>
    <w:rsid w:val="00716C1F"/>
    <w:rsid w:val="00716D07"/>
    <w:rsid w:val="00717129"/>
    <w:rsid w:val="0071789F"/>
    <w:rsid w:val="007228BA"/>
    <w:rsid w:val="00722E68"/>
    <w:rsid w:val="007254E2"/>
    <w:rsid w:val="00725FA3"/>
    <w:rsid w:val="007260E0"/>
    <w:rsid w:val="00726C58"/>
    <w:rsid w:val="00727146"/>
    <w:rsid w:val="0072756B"/>
    <w:rsid w:val="00730103"/>
    <w:rsid w:val="0073051A"/>
    <w:rsid w:val="0073073C"/>
    <w:rsid w:val="00732297"/>
    <w:rsid w:val="00732300"/>
    <w:rsid w:val="00733B06"/>
    <w:rsid w:val="00734B65"/>
    <w:rsid w:val="0073530F"/>
    <w:rsid w:val="00735622"/>
    <w:rsid w:val="007358CD"/>
    <w:rsid w:val="00740A44"/>
    <w:rsid w:val="0074158D"/>
    <w:rsid w:val="007450EE"/>
    <w:rsid w:val="00746491"/>
    <w:rsid w:val="00751227"/>
    <w:rsid w:val="00752086"/>
    <w:rsid w:val="00754BC2"/>
    <w:rsid w:val="007555C9"/>
    <w:rsid w:val="00755C0E"/>
    <w:rsid w:val="0075624E"/>
    <w:rsid w:val="00756F68"/>
    <w:rsid w:val="007576A3"/>
    <w:rsid w:val="007601F1"/>
    <w:rsid w:val="00760316"/>
    <w:rsid w:val="0076204A"/>
    <w:rsid w:val="0076236C"/>
    <w:rsid w:val="007628E4"/>
    <w:rsid w:val="00762AA3"/>
    <w:rsid w:val="00762C04"/>
    <w:rsid w:val="00763A9F"/>
    <w:rsid w:val="00763CB7"/>
    <w:rsid w:val="00764389"/>
    <w:rsid w:val="00766416"/>
    <w:rsid w:val="0077199A"/>
    <w:rsid w:val="007728DD"/>
    <w:rsid w:val="007729C8"/>
    <w:rsid w:val="00774FD5"/>
    <w:rsid w:val="00776202"/>
    <w:rsid w:val="007762CD"/>
    <w:rsid w:val="0077742A"/>
    <w:rsid w:val="007810D7"/>
    <w:rsid w:val="00781C0A"/>
    <w:rsid w:val="00782B04"/>
    <w:rsid w:val="00783DA2"/>
    <w:rsid w:val="00783DDA"/>
    <w:rsid w:val="007851B5"/>
    <w:rsid w:val="00786AB0"/>
    <w:rsid w:val="00786F7A"/>
    <w:rsid w:val="00791B36"/>
    <w:rsid w:val="007941D6"/>
    <w:rsid w:val="007945BA"/>
    <w:rsid w:val="0079496D"/>
    <w:rsid w:val="00795264"/>
    <w:rsid w:val="007A057F"/>
    <w:rsid w:val="007A24F2"/>
    <w:rsid w:val="007A36C4"/>
    <w:rsid w:val="007A627C"/>
    <w:rsid w:val="007A6B3E"/>
    <w:rsid w:val="007B2B6B"/>
    <w:rsid w:val="007B2C76"/>
    <w:rsid w:val="007B3B49"/>
    <w:rsid w:val="007B49FC"/>
    <w:rsid w:val="007B4A29"/>
    <w:rsid w:val="007B4AAA"/>
    <w:rsid w:val="007B642B"/>
    <w:rsid w:val="007B68A8"/>
    <w:rsid w:val="007C2D6E"/>
    <w:rsid w:val="007C34D1"/>
    <w:rsid w:val="007C3583"/>
    <w:rsid w:val="007C52E6"/>
    <w:rsid w:val="007C654C"/>
    <w:rsid w:val="007C725D"/>
    <w:rsid w:val="007C7461"/>
    <w:rsid w:val="007C79AD"/>
    <w:rsid w:val="007D2205"/>
    <w:rsid w:val="007D483F"/>
    <w:rsid w:val="007D4ECA"/>
    <w:rsid w:val="007D5B5E"/>
    <w:rsid w:val="007D5D22"/>
    <w:rsid w:val="007D675C"/>
    <w:rsid w:val="007D7FA9"/>
    <w:rsid w:val="007E2D13"/>
    <w:rsid w:val="007E3CAE"/>
    <w:rsid w:val="007F2275"/>
    <w:rsid w:val="007F5A35"/>
    <w:rsid w:val="007F633F"/>
    <w:rsid w:val="007F7B80"/>
    <w:rsid w:val="00800053"/>
    <w:rsid w:val="00800560"/>
    <w:rsid w:val="00800BE1"/>
    <w:rsid w:val="0080131B"/>
    <w:rsid w:val="008017E6"/>
    <w:rsid w:val="00801A7F"/>
    <w:rsid w:val="008022FB"/>
    <w:rsid w:val="00806019"/>
    <w:rsid w:val="00806E22"/>
    <w:rsid w:val="00810F32"/>
    <w:rsid w:val="00814BE9"/>
    <w:rsid w:val="008154DA"/>
    <w:rsid w:val="00816431"/>
    <w:rsid w:val="008178AF"/>
    <w:rsid w:val="00817AAF"/>
    <w:rsid w:val="00817AEE"/>
    <w:rsid w:val="008209D1"/>
    <w:rsid w:val="008221A6"/>
    <w:rsid w:val="008222C9"/>
    <w:rsid w:val="00825185"/>
    <w:rsid w:val="008324B9"/>
    <w:rsid w:val="0083264D"/>
    <w:rsid w:val="0083386C"/>
    <w:rsid w:val="00833ED2"/>
    <w:rsid w:val="00834178"/>
    <w:rsid w:val="00834206"/>
    <w:rsid w:val="00834CFE"/>
    <w:rsid w:val="00835E34"/>
    <w:rsid w:val="00835EE4"/>
    <w:rsid w:val="00837D12"/>
    <w:rsid w:val="00840778"/>
    <w:rsid w:val="00840DB3"/>
    <w:rsid w:val="008412FD"/>
    <w:rsid w:val="008413BF"/>
    <w:rsid w:val="00841F4A"/>
    <w:rsid w:val="00844C14"/>
    <w:rsid w:val="00844F99"/>
    <w:rsid w:val="00845282"/>
    <w:rsid w:val="00846017"/>
    <w:rsid w:val="0084618C"/>
    <w:rsid w:val="00850AF4"/>
    <w:rsid w:val="00850C82"/>
    <w:rsid w:val="00851B2C"/>
    <w:rsid w:val="00853F01"/>
    <w:rsid w:val="00854052"/>
    <w:rsid w:val="008545C6"/>
    <w:rsid w:val="00854BF1"/>
    <w:rsid w:val="00855056"/>
    <w:rsid w:val="00856BAC"/>
    <w:rsid w:val="008610B8"/>
    <w:rsid w:val="00862385"/>
    <w:rsid w:val="00862826"/>
    <w:rsid w:val="00862BFB"/>
    <w:rsid w:val="00863665"/>
    <w:rsid w:val="008703A0"/>
    <w:rsid w:val="008703C7"/>
    <w:rsid w:val="00871C10"/>
    <w:rsid w:val="00871C9C"/>
    <w:rsid w:val="00872BC0"/>
    <w:rsid w:val="0087357F"/>
    <w:rsid w:val="00876D88"/>
    <w:rsid w:val="00876E65"/>
    <w:rsid w:val="00877776"/>
    <w:rsid w:val="00877DA1"/>
    <w:rsid w:val="008800E6"/>
    <w:rsid w:val="00881485"/>
    <w:rsid w:val="008826DD"/>
    <w:rsid w:val="00883D2F"/>
    <w:rsid w:val="0088590E"/>
    <w:rsid w:val="0088736F"/>
    <w:rsid w:val="00887478"/>
    <w:rsid w:val="00890846"/>
    <w:rsid w:val="00891E78"/>
    <w:rsid w:val="0089200C"/>
    <w:rsid w:val="008923E7"/>
    <w:rsid w:val="008935FE"/>
    <w:rsid w:val="008945E0"/>
    <w:rsid w:val="00894916"/>
    <w:rsid w:val="008950AA"/>
    <w:rsid w:val="00896E84"/>
    <w:rsid w:val="00897628"/>
    <w:rsid w:val="008A0BB4"/>
    <w:rsid w:val="008A196A"/>
    <w:rsid w:val="008A2CDD"/>
    <w:rsid w:val="008A4D12"/>
    <w:rsid w:val="008A4E91"/>
    <w:rsid w:val="008A6853"/>
    <w:rsid w:val="008A69FA"/>
    <w:rsid w:val="008A726D"/>
    <w:rsid w:val="008B17AC"/>
    <w:rsid w:val="008B1C86"/>
    <w:rsid w:val="008B294F"/>
    <w:rsid w:val="008B4FBE"/>
    <w:rsid w:val="008B59DA"/>
    <w:rsid w:val="008B72B4"/>
    <w:rsid w:val="008B73D6"/>
    <w:rsid w:val="008C015F"/>
    <w:rsid w:val="008C05AA"/>
    <w:rsid w:val="008C12BF"/>
    <w:rsid w:val="008C3CF0"/>
    <w:rsid w:val="008C4FC8"/>
    <w:rsid w:val="008C5DCA"/>
    <w:rsid w:val="008C6F46"/>
    <w:rsid w:val="008C70C6"/>
    <w:rsid w:val="008D0151"/>
    <w:rsid w:val="008D1480"/>
    <w:rsid w:val="008D170C"/>
    <w:rsid w:val="008D59AC"/>
    <w:rsid w:val="008D6610"/>
    <w:rsid w:val="008D7861"/>
    <w:rsid w:val="008E0F0D"/>
    <w:rsid w:val="008E1CC3"/>
    <w:rsid w:val="008E3CC9"/>
    <w:rsid w:val="008E64F5"/>
    <w:rsid w:val="008E6E20"/>
    <w:rsid w:val="008F0BE2"/>
    <w:rsid w:val="008F112A"/>
    <w:rsid w:val="008F162D"/>
    <w:rsid w:val="008F35FF"/>
    <w:rsid w:val="008F3CB3"/>
    <w:rsid w:val="008F4443"/>
    <w:rsid w:val="008F4B88"/>
    <w:rsid w:val="008F4DB1"/>
    <w:rsid w:val="008F4F38"/>
    <w:rsid w:val="008F556A"/>
    <w:rsid w:val="0090082E"/>
    <w:rsid w:val="00901004"/>
    <w:rsid w:val="0090432E"/>
    <w:rsid w:val="00904B9B"/>
    <w:rsid w:val="00904F3C"/>
    <w:rsid w:val="009056E8"/>
    <w:rsid w:val="009057EA"/>
    <w:rsid w:val="009073ED"/>
    <w:rsid w:val="009102D4"/>
    <w:rsid w:val="009105FC"/>
    <w:rsid w:val="00910ED1"/>
    <w:rsid w:val="00912DA8"/>
    <w:rsid w:val="00914EA7"/>
    <w:rsid w:val="00916020"/>
    <w:rsid w:val="0091634A"/>
    <w:rsid w:val="009167D2"/>
    <w:rsid w:val="00917D79"/>
    <w:rsid w:val="00920AFD"/>
    <w:rsid w:val="00920E79"/>
    <w:rsid w:val="00922531"/>
    <w:rsid w:val="0092577F"/>
    <w:rsid w:val="0092790F"/>
    <w:rsid w:val="00927CD1"/>
    <w:rsid w:val="00930B75"/>
    <w:rsid w:val="00931976"/>
    <w:rsid w:val="009347FD"/>
    <w:rsid w:val="009356D3"/>
    <w:rsid w:val="00936F10"/>
    <w:rsid w:val="00947782"/>
    <w:rsid w:val="0095024A"/>
    <w:rsid w:val="00951179"/>
    <w:rsid w:val="00952465"/>
    <w:rsid w:val="00960B9E"/>
    <w:rsid w:val="0096167B"/>
    <w:rsid w:val="00961ACC"/>
    <w:rsid w:val="0096330F"/>
    <w:rsid w:val="00963F54"/>
    <w:rsid w:val="00964939"/>
    <w:rsid w:val="0096606D"/>
    <w:rsid w:val="00966412"/>
    <w:rsid w:val="00971710"/>
    <w:rsid w:val="00972B8C"/>
    <w:rsid w:val="00972E31"/>
    <w:rsid w:val="00973645"/>
    <w:rsid w:val="0097480D"/>
    <w:rsid w:val="00974BAC"/>
    <w:rsid w:val="00975A84"/>
    <w:rsid w:val="009775CC"/>
    <w:rsid w:val="00982032"/>
    <w:rsid w:val="00982CD2"/>
    <w:rsid w:val="0098348A"/>
    <w:rsid w:val="00983D14"/>
    <w:rsid w:val="00986D45"/>
    <w:rsid w:val="0099565B"/>
    <w:rsid w:val="00995BA4"/>
    <w:rsid w:val="00996359"/>
    <w:rsid w:val="009976FE"/>
    <w:rsid w:val="0099789A"/>
    <w:rsid w:val="009A10B9"/>
    <w:rsid w:val="009A2890"/>
    <w:rsid w:val="009A52C6"/>
    <w:rsid w:val="009A5DB9"/>
    <w:rsid w:val="009A5FEE"/>
    <w:rsid w:val="009A7488"/>
    <w:rsid w:val="009B221A"/>
    <w:rsid w:val="009B3960"/>
    <w:rsid w:val="009B3CFD"/>
    <w:rsid w:val="009B48C2"/>
    <w:rsid w:val="009B6345"/>
    <w:rsid w:val="009B7B31"/>
    <w:rsid w:val="009C5086"/>
    <w:rsid w:val="009C66FA"/>
    <w:rsid w:val="009C7629"/>
    <w:rsid w:val="009D015A"/>
    <w:rsid w:val="009D03C0"/>
    <w:rsid w:val="009D404B"/>
    <w:rsid w:val="009D4F24"/>
    <w:rsid w:val="009D5126"/>
    <w:rsid w:val="009D6EC3"/>
    <w:rsid w:val="009E301E"/>
    <w:rsid w:val="009E555D"/>
    <w:rsid w:val="009E5A8B"/>
    <w:rsid w:val="009E6FE4"/>
    <w:rsid w:val="009E734D"/>
    <w:rsid w:val="009E7DA3"/>
    <w:rsid w:val="009F0896"/>
    <w:rsid w:val="009F0BF9"/>
    <w:rsid w:val="009F1BAE"/>
    <w:rsid w:val="009F2DA3"/>
    <w:rsid w:val="009F3CD3"/>
    <w:rsid w:val="009F4325"/>
    <w:rsid w:val="009F6D6D"/>
    <w:rsid w:val="00A00812"/>
    <w:rsid w:val="00A01215"/>
    <w:rsid w:val="00A03F54"/>
    <w:rsid w:val="00A04831"/>
    <w:rsid w:val="00A060DF"/>
    <w:rsid w:val="00A10B1F"/>
    <w:rsid w:val="00A1218F"/>
    <w:rsid w:val="00A13BF6"/>
    <w:rsid w:val="00A15494"/>
    <w:rsid w:val="00A20BB8"/>
    <w:rsid w:val="00A2162E"/>
    <w:rsid w:val="00A22AA8"/>
    <w:rsid w:val="00A250C9"/>
    <w:rsid w:val="00A30312"/>
    <w:rsid w:val="00A32EA6"/>
    <w:rsid w:val="00A3309C"/>
    <w:rsid w:val="00A34384"/>
    <w:rsid w:val="00A348FD"/>
    <w:rsid w:val="00A34933"/>
    <w:rsid w:val="00A36614"/>
    <w:rsid w:val="00A369C4"/>
    <w:rsid w:val="00A4595C"/>
    <w:rsid w:val="00A4706D"/>
    <w:rsid w:val="00A47913"/>
    <w:rsid w:val="00A5046D"/>
    <w:rsid w:val="00A507B6"/>
    <w:rsid w:val="00A50AA3"/>
    <w:rsid w:val="00A5165F"/>
    <w:rsid w:val="00A530DD"/>
    <w:rsid w:val="00A53990"/>
    <w:rsid w:val="00A5436C"/>
    <w:rsid w:val="00A5452B"/>
    <w:rsid w:val="00A547E7"/>
    <w:rsid w:val="00A5491F"/>
    <w:rsid w:val="00A571F1"/>
    <w:rsid w:val="00A57CFF"/>
    <w:rsid w:val="00A608EE"/>
    <w:rsid w:val="00A61459"/>
    <w:rsid w:val="00A62C27"/>
    <w:rsid w:val="00A62C70"/>
    <w:rsid w:val="00A63602"/>
    <w:rsid w:val="00A64A1E"/>
    <w:rsid w:val="00A65622"/>
    <w:rsid w:val="00A65C50"/>
    <w:rsid w:val="00A6766F"/>
    <w:rsid w:val="00A67EE5"/>
    <w:rsid w:val="00A70B6C"/>
    <w:rsid w:val="00A726DE"/>
    <w:rsid w:val="00A734B0"/>
    <w:rsid w:val="00A748ED"/>
    <w:rsid w:val="00A811CD"/>
    <w:rsid w:val="00A81AED"/>
    <w:rsid w:val="00A81E29"/>
    <w:rsid w:val="00A8332C"/>
    <w:rsid w:val="00A8423A"/>
    <w:rsid w:val="00A84CA0"/>
    <w:rsid w:val="00A85088"/>
    <w:rsid w:val="00A8578B"/>
    <w:rsid w:val="00A8635D"/>
    <w:rsid w:val="00A8722B"/>
    <w:rsid w:val="00A905F0"/>
    <w:rsid w:val="00A92439"/>
    <w:rsid w:val="00A9260E"/>
    <w:rsid w:val="00A947C5"/>
    <w:rsid w:val="00A95DC2"/>
    <w:rsid w:val="00A971BA"/>
    <w:rsid w:val="00AA14C7"/>
    <w:rsid w:val="00AA3C93"/>
    <w:rsid w:val="00AB20C6"/>
    <w:rsid w:val="00AB2558"/>
    <w:rsid w:val="00AB35B4"/>
    <w:rsid w:val="00AB3DBB"/>
    <w:rsid w:val="00AB4039"/>
    <w:rsid w:val="00AB6C26"/>
    <w:rsid w:val="00AB7B0C"/>
    <w:rsid w:val="00AB7CAE"/>
    <w:rsid w:val="00AC32CA"/>
    <w:rsid w:val="00AC359E"/>
    <w:rsid w:val="00AC3CC2"/>
    <w:rsid w:val="00AC3DAF"/>
    <w:rsid w:val="00AC50DF"/>
    <w:rsid w:val="00AC5113"/>
    <w:rsid w:val="00AC7C17"/>
    <w:rsid w:val="00AC7CAA"/>
    <w:rsid w:val="00AD2FD2"/>
    <w:rsid w:val="00AD568E"/>
    <w:rsid w:val="00AD6E28"/>
    <w:rsid w:val="00AD6F51"/>
    <w:rsid w:val="00AD71BA"/>
    <w:rsid w:val="00AE050F"/>
    <w:rsid w:val="00AE43AF"/>
    <w:rsid w:val="00AE5999"/>
    <w:rsid w:val="00AE615A"/>
    <w:rsid w:val="00AE6252"/>
    <w:rsid w:val="00AE7E38"/>
    <w:rsid w:val="00AF170C"/>
    <w:rsid w:val="00AF20C1"/>
    <w:rsid w:val="00AF40D3"/>
    <w:rsid w:val="00AF4108"/>
    <w:rsid w:val="00AF5C54"/>
    <w:rsid w:val="00AF702D"/>
    <w:rsid w:val="00AF7F74"/>
    <w:rsid w:val="00B0217A"/>
    <w:rsid w:val="00B070DE"/>
    <w:rsid w:val="00B07A8D"/>
    <w:rsid w:val="00B07DA4"/>
    <w:rsid w:val="00B10041"/>
    <w:rsid w:val="00B10836"/>
    <w:rsid w:val="00B137C8"/>
    <w:rsid w:val="00B14F50"/>
    <w:rsid w:val="00B15497"/>
    <w:rsid w:val="00B16959"/>
    <w:rsid w:val="00B1756B"/>
    <w:rsid w:val="00B1796C"/>
    <w:rsid w:val="00B2365B"/>
    <w:rsid w:val="00B23829"/>
    <w:rsid w:val="00B25088"/>
    <w:rsid w:val="00B25B0C"/>
    <w:rsid w:val="00B26FCD"/>
    <w:rsid w:val="00B27446"/>
    <w:rsid w:val="00B31747"/>
    <w:rsid w:val="00B32117"/>
    <w:rsid w:val="00B33C07"/>
    <w:rsid w:val="00B345FC"/>
    <w:rsid w:val="00B3494E"/>
    <w:rsid w:val="00B34CD7"/>
    <w:rsid w:val="00B367EE"/>
    <w:rsid w:val="00B369E7"/>
    <w:rsid w:val="00B37457"/>
    <w:rsid w:val="00B42C6C"/>
    <w:rsid w:val="00B434C6"/>
    <w:rsid w:val="00B4456A"/>
    <w:rsid w:val="00B45E3B"/>
    <w:rsid w:val="00B4682D"/>
    <w:rsid w:val="00B47B0D"/>
    <w:rsid w:val="00B47CDC"/>
    <w:rsid w:val="00B51A1F"/>
    <w:rsid w:val="00B52BA6"/>
    <w:rsid w:val="00B53F6B"/>
    <w:rsid w:val="00B6032D"/>
    <w:rsid w:val="00B6338E"/>
    <w:rsid w:val="00B63CBF"/>
    <w:rsid w:val="00B64D61"/>
    <w:rsid w:val="00B65642"/>
    <w:rsid w:val="00B65800"/>
    <w:rsid w:val="00B65FC9"/>
    <w:rsid w:val="00B666A2"/>
    <w:rsid w:val="00B66D91"/>
    <w:rsid w:val="00B66F82"/>
    <w:rsid w:val="00B70C16"/>
    <w:rsid w:val="00B7463C"/>
    <w:rsid w:val="00B80945"/>
    <w:rsid w:val="00B810CF"/>
    <w:rsid w:val="00B8227E"/>
    <w:rsid w:val="00B82885"/>
    <w:rsid w:val="00B8419E"/>
    <w:rsid w:val="00B85E49"/>
    <w:rsid w:val="00B86C27"/>
    <w:rsid w:val="00B875CE"/>
    <w:rsid w:val="00B90C7B"/>
    <w:rsid w:val="00B91513"/>
    <w:rsid w:val="00B91907"/>
    <w:rsid w:val="00B9195C"/>
    <w:rsid w:val="00B91E94"/>
    <w:rsid w:val="00B92C44"/>
    <w:rsid w:val="00B95904"/>
    <w:rsid w:val="00B97FB8"/>
    <w:rsid w:val="00BA0924"/>
    <w:rsid w:val="00BA0BFC"/>
    <w:rsid w:val="00BA53EB"/>
    <w:rsid w:val="00BA5BA2"/>
    <w:rsid w:val="00BB2DC7"/>
    <w:rsid w:val="00BB2E89"/>
    <w:rsid w:val="00BB3537"/>
    <w:rsid w:val="00BB3D29"/>
    <w:rsid w:val="00BB45D7"/>
    <w:rsid w:val="00BB49AF"/>
    <w:rsid w:val="00BB4E77"/>
    <w:rsid w:val="00BB558D"/>
    <w:rsid w:val="00BB6058"/>
    <w:rsid w:val="00BB675B"/>
    <w:rsid w:val="00BB7593"/>
    <w:rsid w:val="00BC0983"/>
    <w:rsid w:val="00BC0B40"/>
    <w:rsid w:val="00BC0DD4"/>
    <w:rsid w:val="00BC10D8"/>
    <w:rsid w:val="00BC1AF9"/>
    <w:rsid w:val="00BC2157"/>
    <w:rsid w:val="00BC25BC"/>
    <w:rsid w:val="00BC59F6"/>
    <w:rsid w:val="00BC5A7D"/>
    <w:rsid w:val="00BC6926"/>
    <w:rsid w:val="00BC6C30"/>
    <w:rsid w:val="00BD06F4"/>
    <w:rsid w:val="00BD154E"/>
    <w:rsid w:val="00BD183E"/>
    <w:rsid w:val="00BD23FB"/>
    <w:rsid w:val="00BD3030"/>
    <w:rsid w:val="00BD4122"/>
    <w:rsid w:val="00BD43F2"/>
    <w:rsid w:val="00BD550F"/>
    <w:rsid w:val="00BD6427"/>
    <w:rsid w:val="00BD68EB"/>
    <w:rsid w:val="00BE01D6"/>
    <w:rsid w:val="00BE19E6"/>
    <w:rsid w:val="00BE1C91"/>
    <w:rsid w:val="00BE50AA"/>
    <w:rsid w:val="00BE6B92"/>
    <w:rsid w:val="00BE7AEE"/>
    <w:rsid w:val="00BF04AD"/>
    <w:rsid w:val="00BF0740"/>
    <w:rsid w:val="00BF1281"/>
    <w:rsid w:val="00BF26B6"/>
    <w:rsid w:val="00BF321A"/>
    <w:rsid w:val="00BF55F1"/>
    <w:rsid w:val="00BF58B0"/>
    <w:rsid w:val="00BF784C"/>
    <w:rsid w:val="00BF7ED2"/>
    <w:rsid w:val="00C01205"/>
    <w:rsid w:val="00C03090"/>
    <w:rsid w:val="00C03898"/>
    <w:rsid w:val="00C04B9D"/>
    <w:rsid w:val="00C05886"/>
    <w:rsid w:val="00C07E09"/>
    <w:rsid w:val="00C1003A"/>
    <w:rsid w:val="00C10A36"/>
    <w:rsid w:val="00C11DCA"/>
    <w:rsid w:val="00C12218"/>
    <w:rsid w:val="00C13737"/>
    <w:rsid w:val="00C13B22"/>
    <w:rsid w:val="00C13EE2"/>
    <w:rsid w:val="00C14925"/>
    <w:rsid w:val="00C16BFD"/>
    <w:rsid w:val="00C223BA"/>
    <w:rsid w:val="00C2344B"/>
    <w:rsid w:val="00C236B6"/>
    <w:rsid w:val="00C23B2E"/>
    <w:rsid w:val="00C248AC"/>
    <w:rsid w:val="00C24926"/>
    <w:rsid w:val="00C33143"/>
    <w:rsid w:val="00C33278"/>
    <w:rsid w:val="00C33760"/>
    <w:rsid w:val="00C34580"/>
    <w:rsid w:val="00C34B34"/>
    <w:rsid w:val="00C35583"/>
    <w:rsid w:val="00C40322"/>
    <w:rsid w:val="00C40555"/>
    <w:rsid w:val="00C41187"/>
    <w:rsid w:val="00C4460B"/>
    <w:rsid w:val="00C4715A"/>
    <w:rsid w:val="00C51D0B"/>
    <w:rsid w:val="00C51E97"/>
    <w:rsid w:val="00C52910"/>
    <w:rsid w:val="00C5384D"/>
    <w:rsid w:val="00C53859"/>
    <w:rsid w:val="00C55DA1"/>
    <w:rsid w:val="00C564DC"/>
    <w:rsid w:val="00C56575"/>
    <w:rsid w:val="00C57F59"/>
    <w:rsid w:val="00C66BF7"/>
    <w:rsid w:val="00C726BA"/>
    <w:rsid w:val="00C7504F"/>
    <w:rsid w:val="00C753F5"/>
    <w:rsid w:val="00C759E2"/>
    <w:rsid w:val="00C75FF7"/>
    <w:rsid w:val="00C779CD"/>
    <w:rsid w:val="00C8047D"/>
    <w:rsid w:val="00C8262F"/>
    <w:rsid w:val="00C832D9"/>
    <w:rsid w:val="00C84968"/>
    <w:rsid w:val="00C857F0"/>
    <w:rsid w:val="00C86E16"/>
    <w:rsid w:val="00C877BC"/>
    <w:rsid w:val="00C90021"/>
    <w:rsid w:val="00C904F9"/>
    <w:rsid w:val="00C90E54"/>
    <w:rsid w:val="00C9173A"/>
    <w:rsid w:val="00C92B94"/>
    <w:rsid w:val="00C942A9"/>
    <w:rsid w:val="00C95975"/>
    <w:rsid w:val="00C95B03"/>
    <w:rsid w:val="00C95EFE"/>
    <w:rsid w:val="00C96037"/>
    <w:rsid w:val="00C97012"/>
    <w:rsid w:val="00CA252B"/>
    <w:rsid w:val="00CA36D5"/>
    <w:rsid w:val="00CA3CEB"/>
    <w:rsid w:val="00CA462C"/>
    <w:rsid w:val="00CA5F97"/>
    <w:rsid w:val="00CA677E"/>
    <w:rsid w:val="00CA6E09"/>
    <w:rsid w:val="00CA76E4"/>
    <w:rsid w:val="00CB1017"/>
    <w:rsid w:val="00CB1462"/>
    <w:rsid w:val="00CB44A0"/>
    <w:rsid w:val="00CB54D1"/>
    <w:rsid w:val="00CB6BCA"/>
    <w:rsid w:val="00CC0B33"/>
    <w:rsid w:val="00CC0BB4"/>
    <w:rsid w:val="00CC124A"/>
    <w:rsid w:val="00CC15E1"/>
    <w:rsid w:val="00CC2C04"/>
    <w:rsid w:val="00CC38ED"/>
    <w:rsid w:val="00CC48A4"/>
    <w:rsid w:val="00CC7E3E"/>
    <w:rsid w:val="00CD05F4"/>
    <w:rsid w:val="00CD1212"/>
    <w:rsid w:val="00CD1BE0"/>
    <w:rsid w:val="00CD2F6F"/>
    <w:rsid w:val="00CD3011"/>
    <w:rsid w:val="00CD3B58"/>
    <w:rsid w:val="00CD6880"/>
    <w:rsid w:val="00CD7413"/>
    <w:rsid w:val="00CE073D"/>
    <w:rsid w:val="00CE0C29"/>
    <w:rsid w:val="00CE4E4D"/>
    <w:rsid w:val="00CE7305"/>
    <w:rsid w:val="00CF1204"/>
    <w:rsid w:val="00CF1716"/>
    <w:rsid w:val="00CF249E"/>
    <w:rsid w:val="00CF25A7"/>
    <w:rsid w:val="00CF3C43"/>
    <w:rsid w:val="00CF46D7"/>
    <w:rsid w:val="00CF4EC2"/>
    <w:rsid w:val="00CF5C51"/>
    <w:rsid w:val="00CF6018"/>
    <w:rsid w:val="00CF72E8"/>
    <w:rsid w:val="00D01F69"/>
    <w:rsid w:val="00D060AB"/>
    <w:rsid w:val="00D07DDF"/>
    <w:rsid w:val="00D10765"/>
    <w:rsid w:val="00D11802"/>
    <w:rsid w:val="00D11E16"/>
    <w:rsid w:val="00D14883"/>
    <w:rsid w:val="00D15A40"/>
    <w:rsid w:val="00D172EA"/>
    <w:rsid w:val="00D26EF8"/>
    <w:rsid w:val="00D275CB"/>
    <w:rsid w:val="00D276C5"/>
    <w:rsid w:val="00D276CE"/>
    <w:rsid w:val="00D30694"/>
    <w:rsid w:val="00D3128D"/>
    <w:rsid w:val="00D31611"/>
    <w:rsid w:val="00D31CDA"/>
    <w:rsid w:val="00D32DE8"/>
    <w:rsid w:val="00D33F9F"/>
    <w:rsid w:val="00D34DE3"/>
    <w:rsid w:val="00D35EF4"/>
    <w:rsid w:val="00D36961"/>
    <w:rsid w:val="00D40626"/>
    <w:rsid w:val="00D43903"/>
    <w:rsid w:val="00D46926"/>
    <w:rsid w:val="00D4733B"/>
    <w:rsid w:val="00D47DDF"/>
    <w:rsid w:val="00D51885"/>
    <w:rsid w:val="00D5229F"/>
    <w:rsid w:val="00D537DE"/>
    <w:rsid w:val="00D55B6F"/>
    <w:rsid w:val="00D5779F"/>
    <w:rsid w:val="00D61B3A"/>
    <w:rsid w:val="00D62679"/>
    <w:rsid w:val="00D63C90"/>
    <w:rsid w:val="00D647BB"/>
    <w:rsid w:val="00D663B5"/>
    <w:rsid w:val="00D664E6"/>
    <w:rsid w:val="00D730D2"/>
    <w:rsid w:val="00D7385A"/>
    <w:rsid w:val="00D74706"/>
    <w:rsid w:val="00D7704A"/>
    <w:rsid w:val="00D811CC"/>
    <w:rsid w:val="00D81D3A"/>
    <w:rsid w:val="00D845A1"/>
    <w:rsid w:val="00D86D74"/>
    <w:rsid w:val="00D87215"/>
    <w:rsid w:val="00D87BEC"/>
    <w:rsid w:val="00D90954"/>
    <w:rsid w:val="00D923E7"/>
    <w:rsid w:val="00D92418"/>
    <w:rsid w:val="00D92FCA"/>
    <w:rsid w:val="00D93981"/>
    <w:rsid w:val="00D94445"/>
    <w:rsid w:val="00D94889"/>
    <w:rsid w:val="00D94FA1"/>
    <w:rsid w:val="00D96549"/>
    <w:rsid w:val="00D96CE4"/>
    <w:rsid w:val="00DA0782"/>
    <w:rsid w:val="00DA17E2"/>
    <w:rsid w:val="00DA2277"/>
    <w:rsid w:val="00DA24CE"/>
    <w:rsid w:val="00DA2C78"/>
    <w:rsid w:val="00DA598D"/>
    <w:rsid w:val="00DB0C97"/>
    <w:rsid w:val="00DB2749"/>
    <w:rsid w:val="00DB3CA0"/>
    <w:rsid w:val="00DB41CF"/>
    <w:rsid w:val="00DB4538"/>
    <w:rsid w:val="00DB4BB6"/>
    <w:rsid w:val="00DB51F0"/>
    <w:rsid w:val="00DB5D46"/>
    <w:rsid w:val="00DB6BBA"/>
    <w:rsid w:val="00DC052B"/>
    <w:rsid w:val="00DC114B"/>
    <w:rsid w:val="00DC1736"/>
    <w:rsid w:val="00DC62A4"/>
    <w:rsid w:val="00DC777A"/>
    <w:rsid w:val="00DD016D"/>
    <w:rsid w:val="00DD2440"/>
    <w:rsid w:val="00DD33FC"/>
    <w:rsid w:val="00DD4674"/>
    <w:rsid w:val="00DD5F14"/>
    <w:rsid w:val="00DD6999"/>
    <w:rsid w:val="00DD6B19"/>
    <w:rsid w:val="00DD7BA5"/>
    <w:rsid w:val="00DE1492"/>
    <w:rsid w:val="00DE2FA5"/>
    <w:rsid w:val="00DE499B"/>
    <w:rsid w:val="00DE51C3"/>
    <w:rsid w:val="00DE5FCC"/>
    <w:rsid w:val="00DF027A"/>
    <w:rsid w:val="00DF0C35"/>
    <w:rsid w:val="00DF10C1"/>
    <w:rsid w:val="00DF6586"/>
    <w:rsid w:val="00DF65D1"/>
    <w:rsid w:val="00DF752C"/>
    <w:rsid w:val="00E00362"/>
    <w:rsid w:val="00E018D2"/>
    <w:rsid w:val="00E053BA"/>
    <w:rsid w:val="00E05459"/>
    <w:rsid w:val="00E07116"/>
    <w:rsid w:val="00E10E57"/>
    <w:rsid w:val="00E11A2D"/>
    <w:rsid w:val="00E13B33"/>
    <w:rsid w:val="00E13BEC"/>
    <w:rsid w:val="00E1486C"/>
    <w:rsid w:val="00E14AFC"/>
    <w:rsid w:val="00E1571B"/>
    <w:rsid w:val="00E15F58"/>
    <w:rsid w:val="00E16BE7"/>
    <w:rsid w:val="00E20257"/>
    <w:rsid w:val="00E20DDC"/>
    <w:rsid w:val="00E218F6"/>
    <w:rsid w:val="00E25482"/>
    <w:rsid w:val="00E26059"/>
    <w:rsid w:val="00E27930"/>
    <w:rsid w:val="00E30C22"/>
    <w:rsid w:val="00E30CB3"/>
    <w:rsid w:val="00E310FC"/>
    <w:rsid w:val="00E3179D"/>
    <w:rsid w:val="00E366BD"/>
    <w:rsid w:val="00E37776"/>
    <w:rsid w:val="00E37B78"/>
    <w:rsid w:val="00E37BE9"/>
    <w:rsid w:val="00E37C41"/>
    <w:rsid w:val="00E40B5C"/>
    <w:rsid w:val="00E42163"/>
    <w:rsid w:val="00E42DED"/>
    <w:rsid w:val="00E44B60"/>
    <w:rsid w:val="00E44F11"/>
    <w:rsid w:val="00E46992"/>
    <w:rsid w:val="00E46F58"/>
    <w:rsid w:val="00E47E43"/>
    <w:rsid w:val="00E50EF2"/>
    <w:rsid w:val="00E51BF3"/>
    <w:rsid w:val="00E530D6"/>
    <w:rsid w:val="00E54FA4"/>
    <w:rsid w:val="00E553C3"/>
    <w:rsid w:val="00E5634F"/>
    <w:rsid w:val="00E57481"/>
    <w:rsid w:val="00E57A2D"/>
    <w:rsid w:val="00E6082C"/>
    <w:rsid w:val="00E61173"/>
    <w:rsid w:val="00E614CA"/>
    <w:rsid w:val="00E61BF3"/>
    <w:rsid w:val="00E61F02"/>
    <w:rsid w:val="00E63A46"/>
    <w:rsid w:val="00E64F56"/>
    <w:rsid w:val="00E669AD"/>
    <w:rsid w:val="00E71F37"/>
    <w:rsid w:val="00E73B06"/>
    <w:rsid w:val="00E74861"/>
    <w:rsid w:val="00E77358"/>
    <w:rsid w:val="00E77C1F"/>
    <w:rsid w:val="00E8119C"/>
    <w:rsid w:val="00E82E02"/>
    <w:rsid w:val="00E82F77"/>
    <w:rsid w:val="00E84E1A"/>
    <w:rsid w:val="00E85426"/>
    <w:rsid w:val="00E865ED"/>
    <w:rsid w:val="00E91CAF"/>
    <w:rsid w:val="00E94313"/>
    <w:rsid w:val="00E96A29"/>
    <w:rsid w:val="00E97424"/>
    <w:rsid w:val="00E976EE"/>
    <w:rsid w:val="00EA0E94"/>
    <w:rsid w:val="00EA344A"/>
    <w:rsid w:val="00EA3D68"/>
    <w:rsid w:val="00EA4DC9"/>
    <w:rsid w:val="00EA5CC7"/>
    <w:rsid w:val="00EB1481"/>
    <w:rsid w:val="00EB1AE7"/>
    <w:rsid w:val="00EB377D"/>
    <w:rsid w:val="00EB7E82"/>
    <w:rsid w:val="00EB7F64"/>
    <w:rsid w:val="00EC041B"/>
    <w:rsid w:val="00EC0C4B"/>
    <w:rsid w:val="00EC112A"/>
    <w:rsid w:val="00EC130D"/>
    <w:rsid w:val="00EC24C6"/>
    <w:rsid w:val="00EC299D"/>
    <w:rsid w:val="00EC31DD"/>
    <w:rsid w:val="00EC6EA6"/>
    <w:rsid w:val="00EC7DBE"/>
    <w:rsid w:val="00ED2FE6"/>
    <w:rsid w:val="00ED39F6"/>
    <w:rsid w:val="00ED547A"/>
    <w:rsid w:val="00ED552B"/>
    <w:rsid w:val="00ED61D5"/>
    <w:rsid w:val="00ED74EB"/>
    <w:rsid w:val="00ED7F81"/>
    <w:rsid w:val="00EE03A6"/>
    <w:rsid w:val="00EE03D9"/>
    <w:rsid w:val="00EE0534"/>
    <w:rsid w:val="00EE0B75"/>
    <w:rsid w:val="00EE1149"/>
    <w:rsid w:val="00EE1199"/>
    <w:rsid w:val="00EE1567"/>
    <w:rsid w:val="00EE2891"/>
    <w:rsid w:val="00EE32A2"/>
    <w:rsid w:val="00EE383D"/>
    <w:rsid w:val="00EE5016"/>
    <w:rsid w:val="00EE7809"/>
    <w:rsid w:val="00EE7B06"/>
    <w:rsid w:val="00EF00BE"/>
    <w:rsid w:val="00EF12A3"/>
    <w:rsid w:val="00EF346A"/>
    <w:rsid w:val="00F00FC8"/>
    <w:rsid w:val="00F0262A"/>
    <w:rsid w:val="00F035EA"/>
    <w:rsid w:val="00F11734"/>
    <w:rsid w:val="00F11A52"/>
    <w:rsid w:val="00F12A20"/>
    <w:rsid w:val="00F12F0A"/>
    <w:rsid w:val="00F13837"/>
    <w:rsid w:val="00F13E92"/>
    <w:rsid w:val="00F14839"/>
    <w:rsid w:val="00F14D5F"/>
    <w:rsid w:val="00F17F12"/>
    <w:rsid w:val="00F23ECD"/>
    <w:rsid w:val="00F241C6"/>
    <w:rsid w:val="00F307CD"/>
    <w:rsid w:val="00F30E24"/>
    <w:rsid w:val="00F30F5D"/>
    <w:rsid w:val="00F3103D"/>
    <w:rsid w:val="00F336D1"/>
    <w:rsid w:val="00F34B41"/>
    <w:rsid w:val="00F36EB6"/>
    <w:rsid w:val="00F37085"/>
    <w:rsid w:val="00F37CC7"/>
    <w:rsid w:val="00F40AF7"/>
    <w:rsid w:val="00F413EF"/>
    <w:rsid w:val="00F41EF5"/>
    <w:rsid w:val="00F42607"/>
    <w:rsid w:val="00F4380F"/>
    <w:rsid w:val="00F44A05"/>
    <w:rsid w:val="00F47B9B"/>
    <w:rsid w:val="00F47D83"/>
    <w:rsid w:val="00F5134A"/>
    <w:rsid w:val="00F5148D"/>
    <w:rsid w:val="00F56841"/>
    <w:rsid w:val="00F56B6C"/>
    <w:rsid w:val="00F57DB4"/>
    <w:rsid w:val="00F60993"/>
    <w:rsid w:val="00F61E9E"/>
    <w:rsid w:val="00F639BB"/>
    <w:rsid w:val="00F641DB"/>
    <w:rsid w:val="00F65164"/>
    <w:rsid w:val="00F65AF1"/>
    <w:rsid w:val="00F65C23"/>
    <w:rsid w:val="00F67417"/>
    <w:rsid w:val="00F67F16"/>
    <w:rsid w:val="00F70416"/>
    <w:rsid w:val="00F7054A"/>
    <w:rsid w:val="00F71335"/>
    <w:rsid w:val="00F71BB0"/>
    <w:rsid w:val="00F73A5D"/>
    <w:rsid w:val="00F74812"/>
    <w:rsid w:val="00F75ACE"/>
    <w:rsid w:val="00F770A7"/>
    <w:rsid w:val="00F803E5"/>
    <w:rsid w:val="00F80C3F"/>
    <w:rsid w:val="00F80ED4"/>
    <w:rsid w:val="00F81E45"/>
    <w:rsid w:val="00F82311"/>
    <w:rsid w:val="00F828CD"/>
    <w:rsid w:val="00F83DC9"/>
    <w:rsid w:val="00F862CA"/>
    <w:rsid w:val="00F862FA"/>
    <w:rsid w:val="00F86CCA"/>
    <w:rsid w:val="00F874BF"/>
    <w:rsid w:val="00F90091"/>
    <w:rsid w:val="00F901F6"/>
    <w:rsid w:val="00F91D95"/>
    <w:rsid w:val="00F94A37"/>
    <w:rsid w:val="00F95327"/>
    <w:rsid w:val="00F953D5"/>
    <w:rsid w:val="00F96116"/>
    <w:rsid w:val="00F970D5"/>
    <w:rsid w:val="00F975EA"/>
    <w:rsid w:val="00F97B36"/>
    <w:rsid w:val="00FA1266"/>
    <w:rsid w:val="00FA4458"/>
    <w:rsid w:val="00FA6A6E"/>
    <w:rsid w:val="00FB144C"/>
    <w:rsid w:val="00FB21A9"/>
    <w:rsid w:val="00FB274B"/>
    <w:rsid w:val="00FB3EA5"/>
    <w:rsid w:val="00FC15E4"/>
    <w:rsid w:val="00FC22C6"/>
    <w:rsid w:val="00FC2AAD"/>
    <w:rsid w:val="00FC3F13"/>
    <w:rsid w:val="00FC403E"/>
    <w:rsid w:val="00FC46D2"/>
    <w:rsid w:val="00FC54DE"/>
    <w:rsid w:val="00FC6DF6"/>
    <w:rsid w:val="00FC7411"/>
    <w:rsid w:val="00FC76DC"/>
    <w:rsid w:val="00FD07CA"/>
    <w:rsid w:val="00FD2F7D"/>
    <w:rsid w:val="00FD3410"/>
    <w:rsid w:val="00FD45F5"/>
    <w:rsid w:val="00FD4EB4"/>
    <w:rsid w:val="00FD67E3"/>
    <w:rsid w:val="00FD6EBB"/>
    <w:rsid w:val="00FD7F44"/>
    <w:rsid w:val="00FE165A"/>
    <w:rsid w:val="00FE2216"/>
    <w:rsid w:val="00FE5404"/>
    <w:rsid w:val="00FE57FB"/>
    <w:rsid w:val="00FE6AA3"/>
    <w:rsid w:val="00FF0471"/>
    <w:rsid w:val="00FF1072"/>
    <w:rsid w:val="00FF18FD"/>
    <w:rsid w:val="00FF4DAB"/>
    <w:rsid w:val="00FF54D4"/>
    <w:rsid w:val="00FF6970"/>
    <w:rsid w:val="00FF7746"/>
    <w:rsid w:val="00FF7A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78"/>
    <w:pPr>
      <w:spacing w:after="200" w:line="276" w:lineRule="auto"/>
      <w:jc w:val="both"/>
    </w:pPr>
    <w:rPr>
      <w:sz w:val="22"/>
      <w:szCs w:val="22"/>
      <w:lang w:val="es-CL" w:eastAsia="en-US"/>
    </w:rPr>
  </w:style>
  <w:style w:type="paragraph" w:styleId="Ttulo1">
    <w:name w:val="heading 1"/>
    <w:basedOn w:val="Normal"/>
    <w:next w:val="Normal"/>
    <w:link w:val="Ttulo1Car"/>
    <w:uiPriority w:val="9"/>
    <w:qFormat/>
    <w:rsid w:val="00D74706"/>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D7470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A63602"/>
    <w:pPr>
      <w:numPr>
        <w:numId w:val="10"/>
      </w:numPr>
      <w:outlineLvl w:val="2"/>
    </w:pPr>
    <w:rPr>
      <w:rFonts w:ascii="Arial" w:hAnsi="Arial" w:cs="Arial"/>
      <w:b/>
      <w:sz w:val="23"/>
      <w:szCs w:val="23"/>
    </w:rPr>
  </w:style>
  <w:style w:type="paragraph" w:styleId="Ttulo4">
    <w:name w:val="heading 4"/>
    <w:basedOn w:val="Ttulo3"/>
    <w:next w:val="Normal"/>
    <w:link w:val="Ttulo4Car"/>
    <w:uiPriority w:val="9"/>
    <w:unhideWhenUsed/>
    <w:qFormat/>
    <w:rsid w:val="00A63602"/>
    <w:pPr>
      <w:numPr>
        <w:ilvl w:val="2"/>
        <w:numId w:val="4"/>
      </w:numPr>
      <w:outlineLvl w:val="3"/>
    </w:pPr>
  </w:style>
  <w:style w:type="paragraph" w:styleId="Ttulo5">
    <w:name w:val="heading 5"/>
    <w:basedOn w:val="Ttulo4"/>
    <w:next w:val="Normal"/>
    <w:link w:val="Ttulo5Car"/>
    <w:uiPriority w:val="9"/>
    <w:unhideWhenUsed/>
    <w:qFormat/>
    <w:rsid w:val="00A63602"/>
    <w:pPr>
      <w:numPr>
        <w:ilvl w:val="3"/>
      </w:numPr>
      <w:outlineLvl w:val="4"/>
    </w:pPr>
  </w:style>
  <w:style w:type="paragraph" w:styleId="Ttulo6">
    <w:name w:val="heading 6"/>
    <w:basedOn w:val="Ttulo3"/>
    <w:next w:val="Normal"/>
    <w:link w:val="Ttulo6Car"/>
    <w:uiPriority w:val="9"/>
    <w:unhideWhenUsed/>
    <w:qFormat/>
    <w:rsid w:val="00CF6018"/>
    <w:pPr>
      <w:numPr>
        <w:numId w:val="11"/>
      </w:numPr>
      <w:outlineLvl w:val="5"/>
    </w:pPr>
  </w:style>
  <w:style w:type="paragraph" w:styleId="Ttulo7">
    <w:name w:val="heading 7"/>
    <w:basedOn w:val="Ttulo3"/>
    <w:next w:val="Normal"/>
    <w:link w:val="Ttulo7Car"/>
    <w:uiPriority w:val="9"/>
    <w:unhideWhenUsed/>
    <w:qFormat/>
    <w:rsid w:val="00CF6018"/>
    <w:pPr>
      <w:numPr>
        <w:numId w:val="12"/>
      </w:numPr>
      <w:outlineLvl w:val="6"/>
    </w:pPr>
  </w:style>
  <w:style w:type="paragraph" w:styleId="Ttulo8">
    <w:name w:val="heading 8"/>
    <w:basedOn w:val="Ttulo7"/>
    <w:next w:val="Normal"/>
    <w:link w:val="Ttulo8Car"/>
    <w:uiPriority w:val="9"/>
    <w:unhideWhenUsed/>
    <w:qFormat/>
    <w:rsid w:val="005B675C"/>
    <w:pPr>
      <w:numPr>
        <w:numId w:val="13"/>
      </w:numPr>
      <w:outlineLvl w:val="7"/>
    </w:pPr>
  </w:style>
  <w:style w:type="paragraph" w:styleId="Ttulo9">
    <w:name w:val="heading 9"/>
    <w:basedOn w:val="Ttulo8"/>
    <w:next w:val="Normal"/>
    <w:link w:val="Ttulo9Car"/>
    <w:uiPriority w:val="9"/>
    <w:unhideWhenUsed/>
    <w:qFormat/>
    <w:rsid w:val="0033605A"/>
    <w:pPr>
      <w:numPr>
        <w:numId w:val="14"/>
      </w:numPr>
      <w:spacing w:after="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855D2"/>
    <w:pPr>
      <w:keepNext/>
      <w:autoSpaceDE w:val="0"/>
      <w:autoSpaceDN w:val="0"/>
      <w:adjustRightInd w:val="0"/>
      <w:spacing w:after="0" w:line="240" w:lineRule="auto"/>
    </w:pPr>
    <w:rPr>
      <w:rFonts w:ascii="Arial" w:eastAsia="Times New Roman" w:hAnsi="Arial"/>
      <w:b/>
      <w:snapToGrid w:val="0"/>
      <w:color w:val="000000"/>
      <w:szCs w:val="20"/>
      <w:lang w:val="es-ES" w:eastAsia="es-ES"/>
    </w:rPr>
  </w:style>
  <w:style w:type="character" w:customStyle="1" w:styleId="TextoindependienteCar">
    <w:name w:val="Texto independiente Car"/>
    <w:basedOn w:val="Fuentedeprrafopredeter"/>
    <w:link w:val="Textoindependiente"/>
    <w:rsid w:val="001855D2"/>
    <w:rPr>
      <w:rFonts w:ascii="Arial" w:eastAsia="Times New Roman" w:hAnsi="Arial"/>
      <w:b/>
      <w:snapToGrid w:val="0"/>
      <w:color w:val="000000"/>
      <w:sz w:val="22"/>
      <w:lang w:val="es-ES" w:eastAsia="es-ES"/>
    </w:rPr>
  </w:style>
  <w:style w:type="paragraph" w:styleId="Epgrafe">
    <w:name w:val="caption"/>
    <w:basedOn w:val="Normal"/>
    <w:next w:val="Normal"/>
    <w:uiPriority w:val="35"/>
    <w:unhideWhenUsed/>
    <w:qFormat/>
    <w:rsid w:val="001855D2"/>
    <w:rPr>
      <w:b/>
      <w:bCs/>
      <w:sz w:val="20"/>
      <w:szCs w:val="20"/>
    </w:rPr>
  </w:style>
  <w:style w:type="paragraph" w:styleId="Encabezado">
    <w:name w:val="header"/>
    <w:basedOn w:val="Normal"/>
    <w:link w:val="EncabezadoCar"/>
    <w:uiPriority w:val="99"/>
    <w:semiHidden/>
    <w:unhideWhenUsed/>
    <w:rsid w:val="00BF321A"/>
    <w:pPr>
      <w:tabs>
        <w:tab w:val="center" w:pos="4419"/>
        <w:tab w:val="right" w:pos="8838"/>
      </w:tabs>
    </w:pPr>
  </w:style>
  <w:style w:type="character" w:customStyle="1" w:styleId="EncabezadoCar">
    <w:name w:val="Encabezado Car"/>
    <w:basedOn w:val="Fuentedeprrafopredeter"/>
    <w:link w:val="Encabezado"/>
    <w:uiPriority w:val="99"/>
    <w:semiHidden/>
    <w:rsid w:val="00BF321A"/>
    <w:rPr>
      <w:sz w:val="22"/>
      <w:szCs w:val="22"/>
      <w:lang w:eastAsia="en-US"/>
    </w:rPr>
  </w:style>
  <w:style w:type="paragraph" w:styleId="Piedepgina">
    <w:name w:val="footer"/>
    <w:basedOn w:val="Normal"/>
    <w:link w:val="PiedepginaCar"/>
    <w:uiPriority w:val="99"/>
    <w:unhideWhenUsed/>
    <w:rsid w:val="00BF321A"/>
    <w:pPr>
      <w:tabs>
        <w:tab w:val="center" w:pos="4419"/>
        <w:tab w:val="right" w:pos="8838"/>
      </w:tabs>
    </w:pPr>
  </w:style>
  <w:style w:type="character" w:customStyle="1" w:styleId="PiedepginaCar">
    <w:name w:val="Pie de página Car"/>
    <w:basedOn w:val="Fuentedeprrafopredeter"/>
    <w:link w:val="Piedepgina"/>
    <w:uiPriority w:val="99"/>
    <w:rsid w:val="00BF321A"/>
    <w:rPr>
      <w:sz w:val="22"/>
      <w:szCs w:val="22"/>
      <w:lang w:eastAsia="en-US"/>
    </w:rPr>
  </w:style>
  <w:style w:type="paragraph" w:styleId="Prrafodelista">
    <w:name w:val="List Paragraph"/>
    <w:basedOn w:val="Normal"/>
    <w:uiPriority w:val="34"/>
    <w:qFormat/>
    <w:rsid w:val="002206ED"/>
    <w:pPr>
      <w:ind w:left="708"/>
    </w:pPr>
  </w:style>
  <w:style w:type="character" w:styleId="Hipervnculo">
    <w:name w:val="Hyperlink"/>
    <w:basedOn w:val="Fuentedeprrafopredeter"/>
    <w:uiPriority w:val="99"/>
    <w:unhideWhenUsed/>
    <w:rsid w:val="00056A7A"/>
    <w:rPr>
      <w:color w:val="0000FF"/>
      <w:u w:val="single"/>
    </w:rPr>
  </w:style>
  <w:style w:type="character" w:customStyle="1" w:styleId="Ttulo1Car">
    <w:name w:val="Título 1 Car"/>
    <w:basedOn w:val="Fuentedeprrafopredeter"/>
    <w:link w:val="Ttulo1"/>
    <w:uiPriority w:val="9"/>
    <w:rsid w:val="00D74706"/>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D74706"/>
    <w:rPr>
      <w:rFonts w:ascii="Cambria" w:eastAsia="Times New Roman" w:hAnsi="Cambria" w:cs="Times New Roman"/>
      <w:b/>
      <w:bCs/>
      <w:i/>
      <w:iCs/>
      <w:sz w:val="28"/>
      <w:szCs w:val="28"/>
      <w:lang w:eastAsia="en-US"/>
    </w:rPr>
  </w:style>
  <w:style w:type="paragraph" w:styleId="Subttulo">
    <w:name w:val="Subtitle"/>
    <w:basedOn w:val="Normal"/>
    <w:next w:val="Normal"/>
    <w:link w:val="SubttuloCar"/>
    <w:uiPriority w:val="11"/>
    <w:qFormat/>
    <w:rsid w:val="00D74706"/>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D74706"/>
    <w:rPr>
      <w:rFonts w:ascii="Cambria" w:eastAsia="Times New Roman" w:hAnsi="Cambria" w:cs="Times New Roman"/>
      <w:sz w:val="24"/>
      <w:szCs w:val="24"/>
      <w:lang w:eastAsia="en-US"/>
    </w:rPr>
  </w:style>
  <w:style w:type="paragraph" w:styleId="Ttulo">
    <w:name w:val="Title"/>
    <w:basedOn w:val="Normal"/>
    <w:next w:val="Normal"/>
    <w:link w:val="TtuloCar"/>
    <w:uiPriority w:val="10"/>
    <w:qFormat/>
    <w:rsid w:val="00D74706"/>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D74706"/>
    <w:rPr>
      <w:rFonts w:ascii="Cambria" w:eastAsia="Times New Roman" w:hAnsi="Cambria" w:cs="Times New Roman"/>
      <w:b/>
      <w:bCs/>
      <w:kern w:val="28"/>
      <w:sz w:val="32"/>
      <w:szCs w:val="32"/>
      <w:lang w:eastAsia="en-US"/>
    </w:rPr>
  </w:style>
  <w:style w:type="character" w:customStyle="1" w:styleId="Ttulo3Car">
    <w:name w:val="Título 3 Car"/>
    <w:basedOn w:val="Fuentedeprrafopredeter"/>
    <w:link w:val="Ttulo3"/>
    <w:uiPriority w:val="9"/>
    <w:rsid w:val="00A63602"/>
    <w:rPr>
      <w:rFonts w:ascii="Arial" w:hAnsi="Arial" w:cs="Arial"/>
      <w:b/>
      <w:sz w:val="23"/>
      <w:szCs w:val="23"/>
      <w:lang w:eastAsia="en-US"/>
    </w:rPr>
  </w:style>
  <w:style w:type="character" w:customStyle="1" w:styleId="Ttulo4Car">
    <w:name w:val="Título 4 Car"/>
    <w:basedOn w:val="Fuentedeprrafopredeter"/>
    <w:link w:val="Ttulo4"/>
    <w:uiPriority w:val="9"/>
    <w:rsid w:val="00A63602"/>
    <w:rPr>
      <w:rFonts w:ascii="Arial" w:hAnsi="Arial" w:cs="Arial"/>
      <w:b/>
      <w:sz w:val="23"/>
      <w:szCs w:val="23"/>
      <w:lang w:eastAsia="en-US"/>
    </w:rPr>
  </w:style>
  <w:style w:type="character" w:customStyle="1" w:styleId="Ttulo5Car">
    <w:name w:val="Título 5 Car"/>
    <w:basedOn w:val="Fuentedeprrafopredeter"/>
    <w:link w:val="Ttulo5"/>
    <w:uiPriority w:val="9"/>
    <w:rsid w:val="00A63602"/>
    <w:rPr>
      <w:rFonts w:ascii="Arial" w:hAnsi="Arial" w:cs="Arial"/>
      <w:b/>
      <w:sz w:val="23"/>
      <w:szCs w:val="23"/>
      <w:lang w:eastAsia="en-US"/>
    </w:rPr>
  </w:style>
  <w:style w:type="paragraph" w:styleId="TtulodeTDC">
    <w:name w:val="TOC Heading"/>
    <w:basedOn w:val="Ttulo1"/>
    <w:next w:val="Normal"/>
    <w:uiPriority w:val="39"/>
    <w:semiHidden/>
    <w:unhideWhenUsed/>
    <w:qFormat/>
    <w:rsid w:val="00DE499B"/>
    <w:pPr>
      <w:keepLines/>
      <w:spacing w:before="480" w:after="0"/>
      <w:jc w:val="left"/>
      <w:outlineLvl w:val="9"/>
    </w:pPr>
    <w:rPr>
      <w:color w:val="365F91"/>
      <w:kern w:val="0"/>
      <w:sz w:val="28"/>
      <w:szCs w:val="28"/>
      <w:lang w:val="es-ES"/>
    </w:rPr>
  </w:style>
  <w:style w:type="paragraph" w:styleId="TDC1">
    <w:name w:val="toc 1"/>
    <w:basedOn w:val="Normal"/>
    <w:next w:val="Normal"/>
    <w:autoRedefine/>
    <w:uiPriority w:val="39"/>
    <w:unhideWhenUsed/>
    <w:qFormat/>
    <w:rsid w:val="00716D07"/>
    <w:pPr>
      <w:tabs>
        <w:tab w:val="left" w:pos="426"/>
        <w:tab w:val="right" w:leader="dot" w:pos="8828"/>
      </w:tabs>
    </w:pPr>
  </w:style>
  <w:style w:type="paragraph" w:styleId="TDC2">
    <w:name w:val="toc 2"/>
    <w:basedOn w:val="Normal"/>
    <w:next w:val="Normal"/>
    <w:autoRedefine/>
    <w:uiPriority w:val="39"/>
    <w:unhideWhenUsed/>
    <w:qFormat/>
    <w:rsid w:val="00426E41"/>
    <w:pPr>
      <w:tabs>
        <w:tab w:val="right" w:leader="dot" w:pos="9498"/>
      </w:tabs>
      <w:ind w:left="220" w:right="48"/>
    </w:pPr>
  </w:style>
  <w:style w:type="paragraph" w:styleId="TDC3">
    <w:name w:val="toc 3"/>
    <w:basedOn w:val="Normal"/>
    <w:next w:val="Normal"/>
    <w:autoRedefine/>
    <w:uiPriority w:val="39"/>
    <w:unhideWhenUsed/>
    <w:qFormat/>
    <w:rsid w:val="00DE499B"/>
    <w:pPr>
      <w:ind w:left="440"/>
    </w:pPr>
  </w:style>
  <w:style w:type="paragraph" w:styleId="TDC4">
    <w:name w:val="toc 4"/>
    <w:basedOn w:val="Normal"/>
    <w:next w:val="Normal"/>
    <w:autoRedefine/>
    <w:uiPriority w:val="39"/>
    <w:unhideWhenUsed/>
    <w:rsid w:val="00DE499B"/>
    <w:pPr>
      <w:ind w:left="660"/>
    </w:pPr>
  </w:style>
  <w:style w:type="paragraph" w:styleId="TDC5">
    <w:name w:val="toc 5"/>
    <w:basedOn w:val="Normal"/>
    <w:next w:val="Normal"/>
    <w:autoRedefine/>
    <w:uiPriority w:val="39"/>
    <w:unhideWhenUsed/>
    <w:rsid w:val="00412C37"/>
    <w:pPr>
      <w:ind w:left="880"/>
    </w:pPr>
  </w:style>
  <w:style w:type="paragraph" w:styleId="Tabladeilustraciones">
    <w:name w:val="table of figures"/>
    <w:basedOn w:val="Normal"/>
    <w:next w:val="Normal"/>
    <w:uiPriority w:val="99"/>
    <w:unhideWhenUsed/>
    <w:rsid w:val="0033594E"/>
  </w:style>
  <w:style w:type="character" w:customStyle="1" w:styleId="Ttulo6Car">
    <w:name w:val="Título 6 Car"/>
    <w:basedOn w:val="Fuentedeprrafopredeter"/>
    <w:link w:val="Ttulo6"/>
    <w:uiPriority w:val="9"/>
    <w:rsid w:val="00CF6018"/>
    <w:rPr>
      <w:rFonts w:ascii="Arial" w:hAnsi="Arial" w:cs="Arial"/>
      <w:b/>
      <w:sz w:val="23"/>
      <w:szCs w:val="23"/>
      <w:lang w:eastAsia="en-US"/>
    </w:rPr>
  </w:style>
  <w:style w:type="character" w:customStyle="1" w:styleId="Ttulo7Car">
    <w:name w:val="Título 7 Car"/>
    <w:basedOn w:val="Fuentedeprrafopredeter"/>
    <w:link w:val="Ttulo7"/>
    <w:uiPriority w:val="9"/>
    <w:rsid w:val="005B675C"/>
    <w:rPr>
      <w:rFonts w:ascii="Arial" w:hAnsi="Arial" w:cs="Arial"/>
      <w:b/>
      <w:sz w:val="23"/>
      <w:szCs w:val="23"/>
      <w:lang w:eastAsia="en-US"/>
    </w:rPr>
  </w:style>
  <w:style w:type="character" w:customStyle="1" w:styleId="Ttulo8Car">
    <w:name w:val="Título 8 Car"/>
    <w:basedOn w:val="Fuentedeprrafopredeter"/>
    <w:link w:val="Ttulo8"/>
    <w:uiPriority w:val="9"/>
    <w:rsid w:val="005B675C"/>
    <w:rPr>
      <w:rFonts w:ascii="Arial" w:hAnsi="Arial" w:cs="Arial"/>
      <w:b/>
      <w:sz w:val="23"/>
      <w:szCs w:val="23"/>
      <w:lang w:eastAsia="en-US"/>
    </w:rPr>
  </w:style>
  <w:style w:type="character" w:customStyle="1" w:styleId="Ttulo9Car">
    <w:name w:val="Título 9 Car"/>
    <w:basedOn w:val="Fuentedeprrafopredeter"/>
    <w:link w:val="Ttulo9"/>
    <w:uiPriority w:val="9"/>
    <w:rsid w:val="0033605A"/>
    <w:rPr>
      <w:rFonts w:ascii="Arial" w:hAnsi="Arial" w:cs="Arial"/>
      <w:b/>
      <w:sz w:val="23"/>
      <w:szCs w:val="23"/>
      <w:lang w:eastAsia="en-US"/>
    </w:rPr>
  </w:style>
  <w:style w:type="paragraph" w:customStyle="1" w:styleId="Default">
    <w:name w:val="Default"/>
    <w:rsid w:val="00680858"/>
    <w:pPr>
      <w:autoSpaceDE w:val="0"/>
      <w:autoSpaceDN w:val="0"/>
      <w:adjustRightInd w:val="0"/>
    </w:pPr>
    <w:rPr>
      <w:rFonts w:cs="Calibri"/>
      <w:color w:val="000000"/>
      <w:sz w:val="24"/>
      <w:szCs w:val="24"/>
      <w:lang w:eastAsia="en-US"/>
    </w:rPr>
  </w:style>
  <w:style w:type="paragraph" w:styleId="NormalWeb">
    <w:name w:val="Normal (Web)"/>
    <w:basedOn w:val="Normal"/>
    <w:uiPriority w:val="99"/>
    <w:semiHidden/>
    <w:unhideWhenUsed/>
    <w:rsid w:val="0077742A"/>
    <w:pP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0149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9A4"/>
    <w:rPr>
      <w:rFonts w:ascii="Tahoma" w:hAnsi="Tahoma" w:cs="Tahoma"/>
      <w:sz w:val="16"/>
      <w:szCs w:val="16"/>
      <w:lang w:val="es-CL" w:eastAsia="en-US"/>
    </w:rPr>
  </w:style>
  <w:style w:type="character" w:customStyle="1" w:styleId="longtext1">
    <w:name w:val="long_text1"/>
    <w:basedOn w:val="Fuentedeprrafopredeter"/>
    <w:rsid w:val="00D811CC"/>
    <w:rPr>
      <w:sz w:val="20"/>
      <w:szCs w:val="20"/>
    </w:rPr>
  </w:style>
  <w:style w:type="character" w:styleId="Textodelmarcadordeposicin">
    <w:name w:val="Placeholder Text"/>
    <w:basedOn w:val="Fuentedeprrafopredeter"/>
    <w:uiPriority w:val="99"/>
    <w:semiHidden/>
    <w:rsid w:val="001346BC"/>
    <w:rPr>
      <w:color w:val="808080"/>
    </w:rPr>
  </w:style>
</w:styles>
</file>

<file path=word/webSettings.xml><?xml version="1.0" encoding="utf-8"?>
<w:webSettings xmlns:r="http://schemas.openxmlformats.org/officeDocument/2006/relationships" xmlns:w="http://schemas.openxmlformats.org/wordprocessingml/2006/main">
  <w:divs>
    <w:div w:id="110365150">
      <w:bodyDiv w:val="1"/>
      <w:marLeft w:val="0"/>
      <w:marRight w:val="0"/>
      <w:marTop w:val="0"/>
      <w:marBottom w:val="0"/>
      <w:divBdr>
        <w:top w:val="none" w:sz="0" w:space="0" w:color="auto"/>
        <w:left w:val="none" w:sz="0" w:space="0" w:color="auto"/>
        <w:bottom w:val="none" w:sz="0" w:space="0" w:color="auto"/>
        <w:right w:val="none" w:sz="0" w:space="0" w:color="auto"/>
      </w:divBdr>
    </w:div>
    <w:div w:id="118186747">
      <w:bodyDiv w:val="1"/>
      <w:marLeft w:val="0"/>
      <w:marRight w:val="0"/>
      <w:marTop w:val="0"/>
      <w:marBottom w:val="0"/>
      <w:divBdr>
        <w:top w:val="none" w:sz="0" w:space="0" w:color="auto"/>
        <w:left w:val="none" w:sz="0" w:space="0" w:color="auto"/>
        <w:bottom w:val="none" w:sz="0" w:space="0" w:color="auto"/>
        <w:right w:val="none" w:sz="0" w:space="0" w:color="auto"/>
      </w:divBdr>
    </w:div>
    <w:div w:id="885337793">
      <w:bodyDiv w:val="1"/>
      <w:marLeft w:val="0"/>
      <w:marRight w:val="0"/>
      <w:marTop w:val="0"/>
      <w:marBottom w:val="0"/>
      <w:divBdr>
        <w:top w:val="none" w:sz="0" w:space="0" w:color="auto"/>
        <w:left w:val="none" w:sz="0" w:space="0" w:color="auto"/>
        <w:bottom w:val="none" w:sz="0" w:space="0" w:color="auto"/>
        <w:right w:val="none" w:sz="0" w:space="0" w:color="auto"/>
      </w:divBdr>
      <w:divsChild>
        <w:div w:id="169490589">
          <w:marLeft w:val="547"/>
          <w:marRight w:val="0"/>
          <w:marTop w:val="0"/>
          <w:marBottom w:val="0"/>
          <w:divBdr>
            <w:top w:val="none" w:sz="0" w:space="0" w:color="auto"/>
            <w:left w:val="none" w:sz="0" w:space="0" w:color="auto"/>
            <w:bottom w:val="none" w:sz="0" w:space="0" w:color="auto"/>
            <w:right w:val="none" w:sz="0" w:space="0" w:color="auto"/>
          </w:divBdr>
        </w:div>
        <w:div w:id="240263295">
          <w:marLeft w:val="547"/>
          <w:marRight w:val="0"/>
          <w:marTop w:val="0"/>
          <w:marBottom w:val="0"/>
          <w:divBdr>
            <w:top w:val="none" w:sz="0" w:space="0" w:color="auto"/>
            <w:left w:val="none" w:sz="0" w:space="0" w:color="auto"/>
            <w:bottom w:val="none" w:sz="0" w:space="0" w:color="auto"/>
            <w:right w:val="none" w:sz="0" w:space="0" w:color="auto"/>
          </w:divBdr>
        </w:div>
        <w:div w:id="549810199">
          <w:marLeft w:val="547"/>
          <w:marRight w:val="0"/>
          <w:marTop w:val="0"/>
          <w:marBottom w:val="0"/>
          <w:divBdr>
            <w:top w:val="none" w:sz="0" w:space="0" w:color="auto"/>
            <w:left w:val="none" w:sz="0" w:space="0" w:color="auto"/>
            <w:bottom w:val="none" w:sz="0" w:space="0" w:color="auto"/>
            <w:right w:val="none" w:sz="0" w:space="0" w:color="auto"/>
          </w:divBdr>
        </w:div>
        <w:div w:id="1077751243">
          <w:marLeft w:val="547"/>
          <w:marRight w:val="0"/>
          <w:marTop w:val="0"/>
          <w:marBottom w:val="0"/>
          <w:divBdr>
            <w:top w:val="none" w:sz="0" w:space="0" w:color="auto"/>
            <w:left w:val="none" w:sz="0" w:space="0" w:color="auto"/>
            <w:bottom w:val="none" w:sz="0" w:space="0" w:color="auto"/>
            <w:right w:val="none" w:sz="0" w:space="0" w:color="auto"/>
          </w:divBdr>
        </w:div>
        <w:div w:id="1082919707">
          <w:marLeft w:val="547"/>
          <w:marRight w:val="0"/>
          <w:marTop w:val="0"/>
          <w:marBottom w:val="0"/>
          <w:divBdr>
            <w:top w:val="none" w:sz="0" w:space="0" w:color="auto"/>
            <w:left w:val="none" w:sz="0" w:space="0" w:color="auto"/>
            <w:bottom w:val="none" w:sz="0" w:space="0" w:color="auto"/>
            <w:right w:val="none" w:sz="0" w:space="0" w:color="auto"/>
          </w:divBdr>
        </w:div>
        <w:div w:id="1314680908">
          <w:marLeft w:val="547"/>
          <w:marRight w:val="0"/>
          <w:marTop w:val="0"/>
          <w:marBottom w:val="0"/>
          <w:divBdr>
            <w:top w:val="none" w:sz="0" w:space="0" w:color="auto"/>
            <w:left w:val="none" w:sz="0" w:space="0" w:color="auto"/>
            <w:bottom w:val="none" w:sz="0" w:space="0" w:color="auto"/>
            <w:right w:val="none" w:sz="0" w:space="0" w:color="auto"/>
          </w:divBdr>
        </w:div>
        <w:div w:id="1496258447">
          <w:marLeft w:val="547"/>
          <w:marRight w:val="0"/>
          <w:marTop w:val="0"/>
          <w:marBottom w:val="0"/>
          <w:divBdr>
            <w:top w:val="none" w:sz="0" w:space="0" w:color="auto"/>
            <w:left w:val="none" w:sz="0" w:space="0" w:color="auto"/>
            <w:bottom w:val="none" w:sz="0" w:space="0" w:color="auto"/>
            <w:right w:val="none" w:sz="0" w:space="0" w:color="auto"/>
          </w:divBdr>
        </w:div>
        <w:div w:id="1515225077">
          <w:marLeft w:val="547"/>
          <w:marRight w:val="0"/>
          <w:marTop w:val="0"/>
          <w:marBottom w:val="0"/>
          <w:divBdr>
            <w:top w:val="none" w:sz="0" w:space="0" w:color="auto"/>
            <w:left w:val="none" w:sz="0" w:space="0" w:color="auto"/>
            <w:bottom w:val="none" w:sz="0" w:space="0" w:color="auto"/>
            <w:right w:val="none" w:sz="0" w:space="0" w:color="auto"/>
          </w:divBdr>
        </w:div>
        <w:div w:id="1861970126">
          <w:marLeft w:val="547"/>
          <w:marRight w:val="0"/>
          <w:marTop w:val="0"/>
          <w:marBottom w:val="0"/>
          <w:divBdr>
            <w:top w:val="none" w:sz="0" w:space="0" w:color="auto"/>
            <w:left w:val="none" w:sz="0" w:space="0" w:color="auto"/>
            <w:bottom w:val="none" w:sz="0" w:space="0" w:color="auto"/>
            <w:right w:val="none" w:sz="0" w:space="0" w:color="auto"/>
          </w:divBdr>
        </w:div>
      </w:divsChild>
    </w:div>
    <w:div w:id="946353684">
      <w:bodyDiv w:val="1"/>
      <w:marLeft w:val="0"/>
      <w:marRight w:val="0"/>
      <w:marTop w:val="0"/>
      <w:marBottom w:val="0"/>
      <w:divBdr>
        <w:top w:val="none" w:sz="0" w:space="0" w:color="auto"/>
        <w:left w:val="none" w:sz="0" w:space="0" w:color="auto"/>
        <w:bottom w:val="none" w:sz="0" w:space="0" w:color="auto"/>
        <w:right w:val="none" w:sz="0" w:space="0" w:color="auto"/>
      </w:divBdr>
    </w:div>
    <w:div w:id="1083530030">
      <w:bodyDiv w:val="1"/>
      <w:marLeft w:val="0"/>
      <w:marRight w:val="0"/>
      <w:marTop w:val="0"/>
      <w:marBottom w:val="0"/>
      <w:divBdr>
        <w:top w:val="none" w:sz="0" w:space="0" w:color="auto"/>
        <w:left w:val="none" w:sz="0" w:space="0" w:color="auto"/>
        <w:bottom w:val="none" w:sz="0" w:space="0" w:color="auto"/>
        <w:right w:val="none" w:sz="0" w:space="0" w:color="auto"/>
      </w:divBdr>
    </w:div>
    <w:div w:id="1101031836">
      <w:bodyDiv w:val="1"/>
      <w:marLeft w:val="0"/>
      <w:marRight w:val="0"/>
      <w:marTop w:val="0"/>
      <w:marBottom w:val="0"/>
      <w:divBdr>
        <w:top w:val="none" w:sz="0" w:space="0" w:color="auto"/>
        <w:left w:val="none" w:sz="0" w:space="0" w:color="auto"/>
        <w:bottom w:val="none" w:sz="0" w:space="0" w:color="auto"/>
        <w:right w:val="none" w:sz="0" w:space="0" w:color="auto"/>
      </w:divBdr>
    </w:div>
    <w:div w:id="1191064152">
      <w:bodyDiv w:val="1"/>
      <w:marLeft w:val="0"/>
      <w:marRight w:val="0"/>
      <w:marTop w:val="0"/>
      <w:marBottom w:val="0"/>
      <w:divBdr>
        <w:top w:val="none" w:sz="0" w:space="0" w:color="auto"/>
        <w:left w:val="none" w:sz="0" w:space="0" w:color="auto"/>
        <w:bottom w:val="none" w:sz="0" w:space="0" w:color="auto"/>
        <w:right w:val="none" w:sz="0" w:space="0" w:color="auto"/>
      </w:divBdr>
    </w:div>
    <w:div w:id="1241984408">
      <w:bodyDiv w:val="1"/>
      <w:marLeft w:val="0"/>
      <w:marRight w:val="0"/>
      <w:marTop w:val="0"/>
      <w:marBottom w:val="0"/>
      <w:divBdr>
        <w:top w:val="none" w:sz="0" w:space="0" w:color="auto"/>
        <w:left w:val="none" w:sz="0" w:space="0" w:color="auto"/>
        <w:bottom w:val="none" w:sz="0" w:space="0" w:color="auto"/>
        <w:right w:val="none" w:sz="0" w:space="0" w:color="auto"/>
      </w:divBdr>
    </w:div>
    <w:div w:id="1250578178">
      <w:bodyDiv w:val="1"/>
      <w:marLeft w:val="0"/>
      <w:marRight w:val="0"/>
      <w:marTop w:val="0"/>
      <w:marBottom w:val="0"/>
      <w:divBdr>
        <w:top w:val="none" w:sz="0" w:space="0" w:color="auto"/>
        <w:left w:val="none" w:sz="0" w:space="0" w:color="auto"/>
        <w:bottom w:val="none" w:sz="0" w:space="0" w:color="auto"/>
        <w:right w:val="none" w:sz="0" w:space="0" w:color="auto"/>
      </w:divBdr>
    </w:div>
    <w:div w:id="1298730011">
      <w:bodyDiv w:val="1"/>
      <w:marLeft w:val="0"/>
      <w:marRight w:val="0"/>
      <w:marTop w:val="0"/>
      <w:marBottom w:val="0"/>
      <w:divBdr>
        <w:top w:val="none" w:sz="0" w:space="0" w:color="auto"/>
        <w:left w:val="none" w:sz="0" w:space="0" w:color="auto"/>
        <w:bottom w:val="none" w:sz="0" w:space="0" w:color="auto"/>
        <w:right w:val="none" w:sz="0" w:space="0" w:color="auto"/>
      </w:divBdr>
    </w:div>
    <w:div w:id="1401906420">
      <w:bodyDiv w:val="1"/>
      <w:marLeft w:val="0"/>
      <w:marRight w:val="0"/>
      <w:marTop w:val="0"/>
      <w:marBottom w:val="0"/>
      <w:divBdr>
        <w:top w:val="none" w:sz="0" w:space="0" w:color="auto"/>
        <w:left w:val="none" w:sz="0" w:space="0" w:color="auto"/>
        <w:bottom w:val="none" w:sz="0" w:space="0" w:color="auto"/>
        <w:right w:val="none" w:sz="0" w:space="0" w:color="auto"/>
      </w:divBdr>
    </w:div>
    <w:div w:id="1418407207">
      <w:bodyDiv w:val="1"/>
      <w:marLeft w:val="0"/>
      <w:marRight w:val="0"/>
      <w:marTop w:val="0"/>
      <w:marBottom w:val="0"/>
      <w:divBdr>
        <w:top w:val="none" w:sz="0" w:space="0" w:color="auto"/>
        <w:left w:val="none" w:sz="0" w:space="0" w:color="auto"/>
        <w:bottom w:val="none" w:sz="0" w:space="0" w:color="auto"/>
        <w:right w:val="none" w:sz="0" w:space="0" w:color="auto"/>
      </w:divBdr>
    </w:div>
    <w:div w:id="1853761881">
      <w:bodyDiv w:val="1"/>
      <w:marLeft w:val="0"/>
      <w:marRight w:val="0"/>
      <w:marTop w:val="0"/>
      <w:marBottom w:val="0"/>
      <w:divBdr>
        <w:top w:val="none" w:sz="0" w:space="0" w:color="auto"/>
        <w:left w:val="none" w:sz="0" w:space="0" w:color="auto"/>
        <w:bottom w:val="none" w:sz="0" w:space="0" w:color="auto"/>
        <w:right w:val="none" w:sz="0" w:space="0" w:color="auto"/>
      </w:divBdr>
    </w:div>
    <w:div w:id="1898662718">
      <w:bodyDiv w:val="1"/>
      <w:marLeft w:val="0"/>
      <w:marRight w:val="0"/>
      <w:marTop w:val="0"/>
      <w:marBottom w:val="0"/>
      <w:divBdr>
        <w:top w:val="none" w:sz="0" w:space="0" w:color="auto"/>
        <w:left w:val="none" w:sz="0" w:space="0" w:color="auto"/>
        <w:bottom w:val="none" w:sz="0" w:space="0" w:color="auto"/>
        <w:right w:val="none" w:sz="0" w:space="0" w:color="auto"/>
      </w:divBdr>
    </w:div>
    <w:div w:id="2035185114">
      <w:bodyDiv w:val="1"/>
      <w:marLeft w:val="0"/>
      <w:marRight w:val="0"/>
      <w:marTop w:val="0"/>
      <w:marBottom w:val="0"/>
      <w:divBdr>
        <w:top w:val="none" w:sz="0" w:space="0" w:color="auto"/>
        <w:left w:val="none" w:sz="0" w:space="0" w:color="auto"/>
        <w:bottom w:val="none" w:sz="0" w:space="0" w:color="auto"/>
        <w:right w:val="none" w:sz="0" w:space="0" w:color="auto"/>
      </w:divBdr>
      <w:divsChild>
        <w:div w:id="596524041">
          <w:marLeft w:val="274"/>
          <w:marRight w:val="0"/>
          <w:marTop w:val="0"/>
          <w:marBottom w:val="0"/>
          <w:divBdr>
            <w:top w:val="none" w:sz="0" w:space="0" w:color="auto"/>
            <w:left w:val="none" w:sz="0" w:space="0" w:color="auto"/>
            <w:bottom w:val="none" w:sz="0" w:space="0" w:color="auto"/>
            <w:right w:val="none" w:sz="0" w:space="0" w:color="auto"/>
          </w:divBdr>
        </w:div>
        <w:div w:id="1250309323">
          <w:marLeft w:val="274"/>
          <w:marRight w:val="0"/>
          <w:marTop w:val="0"/>
          <w:marBottom w:val="0"/>
          <w:divBdr>
            <w:top w:val="none" w:sz="0" w:space="0" w:color="auto"/>
            <w:left w:val="none" w:sz="0" w:space="0" w:color="auto"/>
            <w:bottom w:val="none" w:sz="0" w:space="0" w:color="auto"/>
            <w:right w:val="none" w:sz="0" w:space="0" w:color="auto"/>
          </w:divBdr>
        </w:div>
        <w:div w:id="1551844858">
          <w:marLeft w:val="274"/>
          <w:marRight w:val="0"/>
          <w:marTop w:val="0"/>
          <w:marBottom w:val="0"/>
          <w:divBdr>
            <w:top w:val="none" w:sz="0" w:space="0" w:color="auto"/>
            <w:left w:val="none" w:sz="0" w:space="0" w:color="auto"/>
            <w:bottom w:val="none" w:sz="0" w:space="0" w:color="auto"/>
            <w:right w:val="none" w:sz="0" w:space="0" w:color="auto"/>
          </w:divBdr>
        </w:div>
        <w:div w:id="16215690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3" Type="http://schemas.openxmlformats.org/officeDocument/2006/relationships/styles" Target="styles.xm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8" Type="http://schemas.openxmlformats.org/officeDocument/2006/relationships/image" Target="media/image2.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DCB7-8B77-4F02-8D0A-A2D4AD4B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18</Pages>
  <Words>2444</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15855</CharactersWithSpaces>
  <SharedDoc>false</SharedDoc>
  <HLinks>
    <vt:vector size="96" baseType="variant">
      <vt:variant>
        <vt:i4>1900598</vt:i4>
      </vt:variant>
      <vt:variant>
        <vt:i4>92</vt:i4>
      </vt:variant>
      <vt:variant>
        <vt:i4>0</vt:i4>
      </vt:variant>
      <vt:variant>
        <vt:i4>5</vt:i4>
      </vt:variant>
      <vt:variant>
        <vt:lpwstr/>
      </vt:variant>
      <vt:variant>
        <vt:lpwstr>_Toc263847335</vt:lpwstr>
      </vt:variant>
      <vt:variant>
        <vt:i4>1900598</vt:i4>
      </vt:variant>
      <vt:variant>
        <vt:i4>86</vt:i4>
      </vt:variant>
      <vt:variant>
        <vt:i4>0</vt:i4>
      </vt:variant>
      <vt:variant>
        <vt:i4>5</vt:i4>
      </vt:variant>
      <vt:variant>
        <vt:lpwstr/>
      </vt:variant>
      <vt:variant>
        <vt:lpwstr>_Toc263847334</vt:lpwstr>
      </vt:variant>
      <vt:variant>
        <vt:i4>1900598</vt:i4>
      </vt:variant>
      <vt:variant>
        <vt:i4>80</vt:i4>
      </vt:variant>
      <vt:variant>
        <vt:i4>0</vt:i4>
      </vt:variant>
      <vt:variant>
        <vt:i4>5</vt:i4>
      </vt:variant>
      <vt:variant>
        <vt:lpwstr/>
      </vt:variant>
      <vt:variant>
        <vt:lpwstr>_Toc263847333</vt:lpwstr>
      </vt:variant>
      <vt:variant>
        <vt:i4>1900598</vt:i4>
      </vt:variant>
      <vt:variant>
        <vt:i4>74</vt:i4>
      </vt:variant>
      <vt:variant>
        <vt:i4>0</vt:i4>
      </vt:variant>
      <vt:variant>
        <vt:i4>5</vt:i4>
      </vt:variant>
      <vt:variant>
        <vt:lpwstr/>
      </vt:variant>
      <vt:variant>
        <vt:lpwstr>_Toc263847332</vt:lpwstr>
      </vt:variant>
      <vt:variant>
        <vt:i4>1900598</vt:i4>
      </vt:variant>
      <vt:variant>
        <vt:i4>68</vt:i4>
      </vt:variant>
      <vt:variant>
        <vt:i4>0</vt:i4>
      </vt:variant>
      <vt:variant>
        <vt:i4>5</vt:i4>
      </vt:variant>
      <vt:variant>
        <vt:lpwstr/>
      </vt:variant>
      <vt:variant>
        <vt:lpwstr>_Toc263847331</vt:lpwstr>
      </vt:variant>
      <vt:variant>
        <vt:i4>1900598</vt:i4>
      </vt:variant>
      <vt:variant>
        <vt:i4>62</vt:i4>
      </vt:variant>
      <vt:variant>
        <vt:i4>0</vt:i4>
      </vt:variant>
      <vt:variant>
        <vt:i4>5</vt:i4>
      </vt:variant>
      <vt:variant>
        <vt:lpwstr/>
      </vt:variant>
      <vt:variant>
        <vt:lpwstr>_Toc263847330</vt:lpwstr>
      </vt:variant>
      <vt:variant>
        <vt:i4>1835062</vt:i4>
      </vt:variant>
      <vt:variant>
        <vt:i4>56</vt:i4>
      </vt:variant>
      <vt:variant>
        <vt:i4>0</vt:i4>
      </vt:variant>
      <vt:variant>
        <vt:i4>5</vt:i4>
      </vt:variant>
      <vt:variant>
        <vt:lpwstr/>
      </vt:variant>
      <vt:variant>
        <vt:lpwstr>_Toc263847329</vt:lpwstr>
      </vt:variant>
      <vt:variant>
        <vt:i4>1835062</vt:i4>
      </vt:variant>
      <vt:variant>
        <vt:i4>50</vt:i4>
      </vt:variant>
      <vt:variant>
        <vt:i4>0</vt:i4>
      </vt:variant>
      <vt:variant>
        <vt:i4>5</vt:i4>
      </vt:variant>
      <vt:variant>
        <vt:lpwstr/>
      </vt:variant>
      <vt:variant>
        <vt:lpwstr>_Toc263847328</vt:lpwstr>
      </vt:variant>
      <vt:variant>
        <vt:i4>1835062</vt:i4>
      </vt:variant>
      <vt:variant>
        <vt:i4>44</vt:i4>
      </vt:variant>
      <vt:variant>
        <vt:i4>0</vt:i4>
      </vt:variant>
      <vt:variant>
        <vt:i4>5</vt:i4>
      </vt:variant>
      <vt:variant>
        <vt:lpwstr/>
      </vt:variant>
      <vt:variant>
        <vt:lpwstr>_Toc263847327</vt:lpwstr>
      </vt:variant>
      <vt:variant>
        <vt:i4>1835062</vt:i4>
      </vt:variant>
      <vt:variant>
        <vt:i4>38</vt:i4>
      </vt:variant>
      <vt:variant>
        <vt:i4>0</vt:i4>
      </vt:variant>
      <vt:variant>
        <vt:i4>5</vt:i4>
      </vt:variant>
      <vt:variant>
        <vt:lpwstr/>
      </vt:variant>
      <vt:variant>
        <vt:lpwstr>_Toc263847326</vt:lpwstr>
      </vt:variant>
      <vt:variant>
        <vt:i4>1835062</vt:i4>
      </vt:variant>
      <vt:variant>
        <vt:i4>32</vt:i4>
      </vt:variant>
      <vt:variant>
        <vt:i4>0</vt:i4>
      </vt:variant>
      <vt:variant>
        <vt:i4>5</vt:i4>
      </vt:variant>
      <vt:variant>
        <vt:lpwstr/>
      </vt:variant>
      <vt:variant>
        <vt:lpwstr>_Toc263847325</vt:lpwstr>
      </vt:variant>
      <vt:variant>
        <vt:i4>1835062</vt:i4>
      </vt:variant>
      <vt:variant>
        <vt:i4>26</vt:i4>
      </vt:variant>
      <vt:variant>
        <vt:i4>0</vt:i4>
      </vt:variant>
      <vt:variant>
        <vt:i4>5</vt:i4>
      </vt:variant>
      <vt:variant>
        <vt:lpwstr/>
      </vt:variant>
      <vt:variant>
        <vt:lpwstr>_Toc263847324</vt:lpwstr>
      </vt:variant>
      <vt:variant>
        <vt:i4>1835062</vt:i4>
      </vt:variant>
      <vt:variant>
        <vt:i4>20</vt:i4>
      </vt:variant>
      <vt:variant>
        <vt:i4>0</vt:i4>
      </vt:variant>
      <vt:variant>
        <vt:i4>5</vt:i4>
      </vt:variant>
      <vt:variant>
        <vt:lpwstr/>
      </vt:variant>
      <vt:variant>
        <vt:lpwstr>_Toc263847323</vt:lpwstr>
      </vt:variant>
      <vt:variant>
        <vt:i4>1835062</vt:i4>
      </vt:variant>
      <vt:variant>
        <vt:i4>14</vt:i4>
      </vt:variant>
      <vt:variant>
        <vt:i4>0</vt:i4>
      </vt:variant>
      <vt:variant>
        <vt:i4>5</vt:i4>
      </vt:variant>
      <vt:variant>
        <vt:lpwstr/>
      </vt:variant>
      <vt:variant>
        <vt:lpwstr>_Toc263847322</vt:lpwstr>
      </vt:variant>
      <vt:variant>
        <vt:i4>1835062</vt:i4>
      </vt:variant>
      <vt:variant>
        <vt:i4>8</vt:i4>
      </vt:variant>
      <vt:variant>
        <vt:i4>0</vt:i4>
      </vt:variant>
      <vt:variant>
        <vt:i4>5</vt:i4>
      </vt:variant>
      <vt:variant>
        <vt:lpwstr/>
      </vt:variant>
      <vt:variant>
        <vt:lpwstr>_Toc263847321</vt:lpwstr>
      </vt:variant>
      <vt:variant>
        <vt:i4>1835062</vt:i4>
      </vt:variant>
      <vt:variant>
        <vt:i4>2</vt:i4>
      </vt:variant>
      <vt:variant>
        <vt:i4>0</vt:i4>
      </vt:variant>
      <vt:variant>
        <vt:i4>5</vt:i4>
      </vt:variant>
      <vt:variant>
        <vt:lpwstr/>
      </vt:variant>
      <vt:variant>
        <vt:lpwstr>_Toc263847320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arata</dc:creator>
  <cp:lastModifiedBy>PC</cp:lastModifiedBy>
  <cp:revision>65</cp:revision>
  <cp:lastPrinted>2010-06-07T14:55:00Z</cp:lastPrinted>
  <dcterms:created xsi:type="dcterms:W3CDTF">2010-08-31T15:49:00Z</dcterms:created>
  <dcterms:modified xsi:type="dcterms:W3CDTF">2010-09-13T13:14:00Z</dcterms:modified>
</cp:coreProperties>
</file>